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DE" w:rsidRPr="0073100F" w:rsidRDefault="003D47DE">
      <w:pPr>
        <w:ind w:left="0" w:firstLine="0"/>
        <w:jc w:val="right"/>
        <w:rPr>
          <w:rFonts w:ascii="Arial" w:hAnsi="Arial" w:cs="Arial"/>
          <w:b/>
          <w:sz w:val="20"/>
        </w:rPr>
      </w:pPr>
      <w:r w:rsidRPr="0073100F">
        <w:rPr>
          <w:rFonts w:ascii="Arial" w:hAnsi="Arial" w:cs="Arial"/>
          <w:b/>
          <w:sz w:val="20"/>
        </w:rPr>
        <w:t>Załącznik nr 7</w:t>
      </w:r>
    </w:p>
    <w:p w:rsidR="003D47DE" w:rsidRPr="0073100F" w:rsidRDefault="003D47DE">
      <w:pPr>
        <w:ind w:left="0" w:firstLine="0"/>
        <w:jc w:val="right"/>
        <w:rPr>
          <w:rFonts w:ascii="Arial" w:hAnsi="Arial" w:cs="Arial"/>
          <w:b/>
          <w:sz w:val="20"/>
        </w:rPr>
      </w:pPr>
      <w:r w:rsidRPr="0073100F">
        <w:rPr>
          <w:rFonts w:ascii="Arial" w:hAnsi="Arial" w:cs="Arial"/>
          <w:b/>
          <w:sz w:val="20"/>
        </w:rPr>
        <w:t>do Zarządzenia Rektora nr 10/12</w:t>
      </w:r>
    </w:p>
    <w:p w:rsidR="003D47DE" w:rsidRPr="0073100F" w:rsidRDefault="003D47DE">
      <w:pPr>
        <w:ind w:left="0" w:firstLine="0"/>
        <w:jc w:val="right"/>
        <w:rPr>
          <w:rFonts w:ascii="Arial" w:hAnsi="Arial" w:cs="Arial"/>
          <w:b/>
          <w:sz w:val="20"/>
        </w:rPr>
      </w:pPr>
      <w:r w:rsidRPr="0073100F">
        <w:rPr>
          <w:rFonts w:ascii="Arial" w:hAnsi="Arial" w:cs="Arial"/>
          <w:b/>
          <w:sz w:val="20"/>
        </w:rPr>
        <w:t xml:space="preserve">z dnia 21 lutego 2012r. </w:t>
      </w:r>
    </w:p>
    <w:p w:rsidR="003D47DE" w:rsidRPr="0073100F" w:rsidRDefault="003D47DE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D47DE" w:rsidRPr="0073100F" w:rsidRDefault="003D47DE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3100F">
        <w:rPr>
          <w:rFonts w:ascii="Arial" w:eastAsia="Times New Roman" w:hAnsi="Arial" w:cs="Arial"/>
          <w:b/>
          <w:sz w:val="22"/>
          <w:szCs w:val="22"/>
          <w:highlight w:val="lightGray"/>
          <w:lang w:eastAsia="pl-PL"/>
        </w:rPr>
        <w:t>KARTA  MODUŁU / KARTA PRZEDMIOTU</w:t>
      </w:r>
    </w:p>
    <w:p w:rsidR="003D47DE" w:rsidRPr="0073100F" w:rsidRDefault="003D47DE">
      <w:pPr>
        <w:tabs>
          <w:tab w:val="left" w:pos="5280"/>
        </w:tabs>
        <w:ind w:left="55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796347" w:rsidP="00796347">
            <w:pPr>
              <w:tabs>
                <w:tab w:val="left" w:pos="3614"/>
              </w:tabs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Kartografia geologiczna i geologiczno-inżynierska</w:t>
            </w:r>
          </w:p>
        </w:tc>
      </w:tr>
      <w:tr w:rsidR="003D47DE" w:rsidRPr="00A82B4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D66EC6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8B2" w:rsidRPr="0065747A" w:rsidRDefault="00A82B4F" w:rsidP="0065747A">
            <w:pPr>
              <w:ind w:left="0" w:firstLine="0"/>
              <w:rPr>
                <w:rFonts w:ascii="Arial" w:eastAsia="Times New Roman" w:hAnsi="Arial" w:cs="Arial"/>
                <w:b/>
                <w:bCs/>
                <w:color w:val="auto"/>
                <w:lang w:val="en-US" w:eastAsia="pl-PL"/>
              </w:rPr>
            </w:pPr>
            <w:r w:rsidRPr="0065747A">
              <w:rPr>
                <w:rFonts w:ascii="Arial" w:eastAsia="Times New Roman" w:hAnsi="Arial" w:cs="Arial"/>
                <w:b/>
                <w:bCs/>
                <w:color w:val="auto"/>
                <w:lang w:val="en-US" w:eastAsia="pl-PL"/>
              </w:rPr>
              <w:t>Geological and geological engineering cartography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 w:rsidP="0073100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D66EC6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7C41D0" w:rsidRPr="0073100F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D66EC6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3D47DE" w:rsidRPr="0073100F" w:rsidRDefault="003D47DE">
      <w:pPr>
        <w:ind w:left="0" w:firstLine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D47DE" w:rsidRPr="0073100F" w:rsidRDefault="003D47DE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sz w:val="22"/>
          <w:szCs w:val="22"/>
          <w:highlight w:val="lightGray"/>
          <w:lang w:eastAsia="pl-PL"/>
        </w:rPr>
      </w:pPr>
      <w:r w:rsidRPr="0073100F">
        <w:rPr>
          <w:rFonts w:ascii="Arial" w:eastAsia="Times New Roman" w:hAnsi="Arial" w:cs="Arial"/>
          <w:b/>
          <w:sz w:val="22"/>
          <w:szCs w:val="22"/>
          <w:highlight w:val="lightGray"/>
          <w:lang w:eastAsia="pl-PL"/>
        </w:rPr>
        <w:t>USYTUOWANIE MODUŁU W SYSTEMIE STUDIÓW</w:t>
      </w:r>
    </w:p>
    <w:p w:rsidR="003D47DE" w:rsidRPr="0073100F" w:rsidRDefault="003D47DE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7C41D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Geologia inżynierska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i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(I stopień / II stopień)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(ogólno akademicki / praktyczny)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(stacjonarne)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73100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C94010">
              <w:rPr>
                <w:rFonts w:ascii="Arial" w:eastAsia="Times New Roman" w:hAnsi="Arial" w:cs="Arial"/>
                <w:b/>
                <w:lang w:eastAsia="pl-PL"/>
              </w:rPr>
              <w:t>atedra Inżynierii Komunikacyjnej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73100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9461F4">
              <w:rPr>
                <w:rFonts w:ascii="Arial" w:eastAsia="Times New Roman" w:hAnsi="Arial" w:cs="Arial"/>
                <w:b/>
                <w:lang w:eastAsia="pl-PL"/>
              </w:rPr>
              <w:t xml:space="preserve">Sylwester Salwa 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D47DE" w:rsidRPr="0073100F" w:rsidRDefault="00D66EC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Prof. dr</w:t>
            </w:r>
            <w:r w:rsidR="0073100F" w:rsidRPr="0073100F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hab. inż. Marek Iwański</w:t>
            </w:r>
          </w:p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D47DE" w:rsidRPr="0073100F" w:rsidRDefault="003D47D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3D47DE" w:rsidRPr="0073100F" w:rsidRDefault="003D47DE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caps/>
          <w:sz w:val="22"/>
          <w:szCs w:val="22"/>
          <w:highlight w:val="lightGray"/>
          <w:lang w:eastAsia="pl-PL"/>
        </w:rPr>
      </w:pPr>
      <w:r w:rsidRPr="0073100F">
        <w:rPr>
          <w:rFonts w:ascii="Arial" w:eastAsia="Times New Roman" w:hAnsi="Arial" w:cs="Arial"/>
          <w:b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796347" w:rsidRPr="0073100F" w:rsidRDefault="00796347">
      <w:pPr>
        <w:pStyle w:val="Akapitzlist"/>
        <w:ind w:left="0" w:firstLine="0"/>
        <w:rPr>
          <w:rFonts w:ascii="Arial" w:eastAsia="Times New Roman" w:hAnsi="Arial" w:cs="Arial"/>
          <w:b/>
          <w:caps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E128B4" w:rsidRPr="0073100F" w:rsidRDefault="00E128B4" w:rsidP="0079634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(kierunkowy)</w:t>
            </w:r>
          </w:p>
        </w:tc>
      </w:tr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E128B4" w:rsidRPr="0073100F" w:rsidRDefault="00E128B4" w:rsidP="00796347">
            <w:pPr>
              <w:ind w:left="0" w:firstLine="0"/>
              <w:rPr>
                <w:rFonts w:ascii="Arial" w:eastAsia="Times New Roman" w:hAnsi="Arial" w:cs="Arial"/>
                <w:i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(obowiązkowy)</w:t>
            </w:r>
          </w:p>
        </w:tc>
      </w:tr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semestr IV</w:t>
            </w:r>
          </w:p>
        </w:tc>
      </w:tr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(semestr zimowy / letni)</w:t>
            </w:r>
          </w:p>
        </w:tc>
      </w:tr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(kody modułów / nazwy modułów)</w:t>
            </w:r>
          </w:p>
        </w:tc>
      </w:tr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5F03D0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lang w:eastAsia="pl-PL"/>
              </w:rPr>
              <w:t>(tak / nie)</w:t>
            </w:r>
          </w:p>
        </w:tc>
      </w:tr>
      <w:tr w:rsidR="00E128B4" w:rsidRPr="0073100F" w:rsidTr="007963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 w:rsidR="00796347" w:rsidRPr="0073100F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</w:tr>
    </w:tbl>
    <w:p w:rsidR="00E128B4" w:rsidRPr="0073100F" w:rsidRDefault="00E128B4" w:rsidP="00E128B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E128B4" w:rsidRPr="0073100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E128B4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vAlign w:val="center"/>
          </w:tcPr>
          <w:p w:rsidR="00E128B4" w:rsidRPr="0073100F" w:rsidRDefault="00E128B4" w:rsidP="00E128B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3100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3100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E128B4" w:rsidRPr="0073100F" w:rsidRDefault="00E128B4" w:rsidP="00E128B4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128B4" w:rsidRPr="0073100F" w:rsidRDefault="00E128B4" w:rsidP="00E128B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3D0" w:rsidRPr="0073100F" w:rsidRDefault="005F03D0" w:rsidP="005F03D0">
      <w:pPr>
        <w:pStyle w:val="Akapitzlist"/>
        <w:ind w:left="284" w:firstLine="0"/>
        <w:rPr>
          <w:rFonts w:ascii="Arial" w:eastAsia="Times New Roman" w:hAnsi="Arial" w:cs="Arial"/>
          <w:b/>
          <w:caps/>
          <w:sz w:val="22"/>
          <w:highlight w:val="lightGray"/>
          <w:lang w:eastAsia="pl-PL"/>
        </w:rPr>
      </w:pPr>
    </w:p>
    <w:p w:rsidR="003D47DE" w:rsidRPr="0073100F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sz w:val="22"/>
          <w:highlight w:val="lightGray"/>
          <w:lang w:eastAsia="pl-PL"/>
        </w:rPr>
      </w:pPr>
      <w:r w:rsidRPr="0073100F">
        <w:rPr>
          <w:rFonts w:ascii="Arial" w:eastAsia="Times New Roman" w:hAnsi="Arial" w:cs="Arial"/>
          <w:b/>
          <w:caps/>
          <w:sz w:val="22"/>
          <w:highlight w:val="lightGray"/>
          <w:lang w:eastAsia="pl-PL"/>
        </w:rPr>
        <w:lastRenderedPageBreak/>
        <w:t>Efekty kształcenia i metody sprawdzania efektów kształcenia</w:t>
      </w:r>
    </w:p>
    <w:p w:rsidR="003D47DE" w:rsidRDefault="003D47DE">
      <w:pPr>
        <w:pStyle w:val="Akapitzlist"/>
        <w:ind w:left="284"/>
        <w:rPr>
          <w:rFonts w:ascii="Arial" w:eastAsia="Times New Roman" w:hAnsi="Arial" w:cs="Arial"/>
          <w:b/>
          <w:caps/>
          <w:sz w:val="22"/>
          <w:lang w:eastAsia="pl-PL"/>
        </w:rPr>
      </w:pPr>
    </w:p>
    <w:p w:rsidR="003B6974" w:rsidRPr="0073100F" w:rsidRDefault="003B6974">
      <w:pPr>
        <w:pStyle w:val="Akapitzlist"/>
        <w:ind w:left="284"/>
        <w:rPr>
          <w:rFonts w:ascii="Arial" w:eastAsia="Times New Roman" w:hAnsi="Arial" w:cs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A2D" w:rsidRPr="0073100F" w:rsidRDefault="00796347" w:rsidP="002976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Przedstawienie</w:t>
            </w:r>
            <w:r w:rsidRPr="0073100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 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metodyki  kameralnych  prac   przygotowawczych,   prac  terenowych  i 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kameralnego opracowania materiałów geologiczno-zdjęciowych podczas wykonywania 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mapy geologicznej utworów powierzchniowych i mapy geologiczno-inżynierskiej w dużej skali oraz zasad konstruowania różnotematycznych map geologicznych. Nabycie umiejętności wykreślania i interpretacji treści map i przekrojów geologicznych i geologiczno-inżynierskich</w:t>
            </w:r>
            <w:r w:rsid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:rsidR="003D47DE" w:rsidRDefault="003D47DE">
      <w:pPr>
        <w:tabs>
          <w:tab w:val="left" w:pos="3614"/>
        </w:tabs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974" w:rsidRDefault="003B6974">
      <w:pPr>
        <w:tabs>
          <w:tab w:val="left" w:pos="3614"/>
        </w:tabs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974" w:rsidRPr="0073100F" w:rsidRDefault="003B6974">
      <w:pPr>
        <w:tabs>
          <w:tab w:val="left" w:pos="3614"/>
        </w:tabs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7DE" w:rsidRPr="0073100F" w:rsidRDefault="003D47DE">
      <w:pPr>
        <w:tabs>
          <w:tab w:val="left" w:pos="3614"/>
        </w:tabs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309"/>
        <w:gridCol w:w="1219"/>
        <w:gridCol w:w="1461"/>
        <w:gridCol w:w="1414"/>
      </w:tblGrid>
      <w:tr w:rsidR="003D47DE" w:rsidRPr="0073100F" w:rsidTr="00D66E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D66EC6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Efekty kształcenia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D66EC6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Forma prowadzenia zajęć</w:t>
            </w:r>
          </w:p>
          <w:p w:rsidR="003D47DE" w:rsidRPr="00D66EC6" w:rsidRDefault="003D47D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66EC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(w/ć/l/p/inne)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D66EC6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odniesienie do efektów kierunkowych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D66EC6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odniesienie do efektów obszarowych</w:t>
            </w:r>
          </w:p>
        </w:tc>
      </w:tr>
      <w:tr w:rsidR="002976FD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Pr="00D66EC6" w:rsidRDefault="002976FD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Default="002976FD" w:rsidP="00D66EC6">
            <w:pPr>
              <w:tabs>
                <w:tab w:val="left" w:pos="4119"/>
              </w:tabs>
              <w:ind w:left="0" w:right="17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EC6">
              <w:rPr>
                <w:rFonts w:ascii="Arial" w:hAnsi="Arial" w:cs="Arial"/>
                <w:color w:val="auto"/>
                <w:sz w:val="20"/>
                <w:szCs w:val="20"/>
              </w:rPr>
              <w:t xml:space="preserve">Ma podstawową wiedzę w zakresie układów współrzędnych i odwzorowań kartograficznych oraz podstawowych pojęć </w:t>
            </w:r>
            <w:r w:rsidR="00D66E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66EC6">
              <w:rPr>
                <w:rFonts w:ascii="Arial" w:hAnsi="Arial" w:cs="Arial"/>
                <w:color w:val="auto"/>
                <w:sz w:val="20"/>
                <w:szCs w:val="20"/>
              </w:rPr>
              <w:t>z kartografii geologicznej</w:t>
            </w:r>
            <w:r w:rsidR="0073100F" w:rsidRPr="00D66EC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9461F4" w:rsidRPr="00D66EC6" w:rsidRDefault="009461F4" w:rsidP="00D66EC6">
            <w:pPr>
              <w:tabs>
                <w:tab w:val="left" w:pos="4119"/>
              </w:tabs>
              <w:ind w:left="0" w:right="17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Pr="00D66EC6" w:rsidRDefault="002976FD" w:rsidP="007E4A5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Pr="00D66EC6" w:rsidRDefault="00A82B4F" w:rsidP="0065747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K_W03</w:t>
            </w:r>
          </w:p>
          <w:p w:rsidR="00A82B4F" w:rsidRPr="00D66EC6" w:rsidRDefault="00A82B4F" w:rsidP="0065747A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K_W05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D" w:rsidRPr="00D66EC6" w:rsidRDefault="00A82B4F" w:rsidP="00E27C93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T1A_W01 T1A_W02</w:t>
            </w:r>
          </w:p>
          <w:p w:rsidR="00A82B4F" w:rsidRPr="00D66EC6" w:rsidRDefault="00A82B4F" w:rsidP="00E27C93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T1A_W04</w:t>
            </w:r>
          </w:p>
        </w:tc>
      </w:tr>
      <w:tr w:rsidR="00A82B4F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Default="00A82B4F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metodykę prac na każdym etapie sporządzania mapy geologicznej utworów powierzchniowych</w:t>
            </w:r>
            <w:r w:rsidR="00CE3463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</w:t>
            </w: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mapy geologiczno-inżynierskiej w dużej skali.</w:t>
            </w:r>
          </w:p>
          <w:p w:rsidR="009461F4" w:rsidRPr="00D66EC6" w:rsidRDefault="009461F4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65747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K_W03</w:t>
            </w:r>
          </w:p>
          <w:p w:rsidR="00A82B4F" w:rsidRPr="00D66EC6" w:rsidRDefault="00A82B4F" w:rsidP="0065747A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K_W05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E27C93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T1A_W01 T1A_W02</w:t>
            </w:r>
          </w:p>
          <w:p w:rsidR="00A82B4F" w:rsidRPr="00D66EC6" w:rsidRDefault="00A82B4F" w:rsidP="00E27C93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T1A_W04</w:t>
            </w:r>
          </w:p>
        </w:tc>
      </w:tr>
      <w:tr w:rsidR="00A82B4F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Default="00A82B4F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metody, zasady konstruowania</w:t>
            </w:r>
            <w:r w:rsid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               </w:t>
            </w: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zastosowanie map izolinii, wgłębnych </w:t>
            </w:r>
            <w:r w:rsid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       </w:t>
            </w: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 składu.</w:t>
            </w:r>
          </w:p>
          <w:p w:rsidR="003B6974" w:rsidRPr="00D66EC6" w:rsidRDefault="003B6974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color w:val="auto"/>
                <w:sz w:val="20"/>
                <w:szCs w:val="20"/>
              </w:rPr>
              <w:t>W/L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65747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K_W03</w:t>
            </w:r>
          </w:p>
          <w:p w:rsidR="00A82B4F" w:rsidRPr="00D66EC6" w:rsidRDefault="00A82B4F" w:rsidP="0065747A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K_W05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E27C93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T1A_W01 T1A_W02</w:t>
            </w:r>
          </w:p>
          <w:p w:rsidR="00A82B4F" w:rsidRPr="00D66EC6" w:rsidRDefault="00A82B4F" w:rsidP="00E27C93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T1A_W04</w:t>
            </w:r>
          </w:p>
        </w:tc>
      </w:tr>
      <w:tr w:rsidR="00A82B4F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Default="00A82B4F" w:rsidP="00D66EC6">
            <w:pPr>
              <w:tabs>
                <w:tab w:val="left" w:pos="4605"/>
              </w:tabs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Potrafi czytać i interpretować treść mapy topograficznej oraz wykonać proste pomiary na tej mapie.</w:t>
            </w:r>
          </w:p>
          <w:p w:rsidR="003B6974" w:rsidRPr="00D66EC6" w:rsidRDefault="003B6974" w:rsidP="00D66EC6">
            <w:pPr>
              <w:tabs>
                <w:tab w:val="left" w:pos="4605"/>
              </w:tabs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color w:val="auto"/>
                <w:sz w:val="20"/>
                <w:szCs w:val="20"/>
              </w:rPr>
              <w:t>W/L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65747A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K_U11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3B6974" w:rsidRDefault="00A82B4F" w:rsidP="003B697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T1A_U14 T1A_U15</w:t>
            </w:r>
          </w:p>
        </w:tc>
      </w:tr>
      <w:tr w:rsidR="00A82B4F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 podstawie mapy geologicznej potrafi określić położenie w przestrzeni i wyznaczyć parametry podstawowych struktur tektonicznych</w:t>
            </w:r>
            <w:r w:rsidR="009409A8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oraz stwierdzić niezgodności kątowe</w:t>
            </w: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9409A8" w:rsidRPr="00D66EC6" w:rsidRDefault="009409A8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D66EC6" w:rsidRDefault="00A82B4F" w:rsidP="007E4A5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A" w:rsidRDefault="004F3A5A" w:rsidP="0065747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3A5A" w:rsidRDefault="004F3A5A" w:rsidP="0065747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B4F" w:rsidRPr="00D66EC6" w:rsidRDefault="00A82B4F" w:rsidP="0065747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K_U11</w:t>
            </w:r>
          </w:p>
          <w:p w:rsidR="00A82B4F" w:rsidRPr="00D66EC6" w:rsidRDefault="00A82B4F" w:rsidP="0065747A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K_U1</w:t>
            </w:r>
            <w:r w:rsidR="00AF7675"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4F" w:rsidRPr="003B6974" w:rsidRDefault="00A82B4F" w:rsidP="003B697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T1A_U14 T1A_U15</w:t>
            </w:r>
          </w:p>
        </w:tc>
      </w:tr>
      <w:tr w:rsidR="00C20D77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54" w:rsidRDefault="00385254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 w:rsidR="00993BEE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sporządzić i z</w:t>
            </w: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interpretować tematyczne  mapy geologiczne, przekroje</w:t>
            </w:r>
            <w:r w:rsidR="00C04E3E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    </w:t>
            </w:r>
            <w:r w:rsidR="00C04E3E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</w:t>
            </w: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C04E3E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syntetyczne profile  geologiczne</w:t>
            </w:r>
            <w:r w:rsid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                              </w:t>
            </w:r>
            <w:r w:rsidR="00C04E3E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geologiczno-inżynierskie</w:t>
            </w:r>
            <w:r w:rsidR="00993BEE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4F3A5A" w:rsidRPr="00D66EC6" w:rsidRDefault="004F3A5A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7E4A50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EC6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5A" w:rsidRDefault="004F3A5A" w:rsidP="00A67AD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7ADB" w:rsidRPr="00D66EC6" w:rsidRDefault="00A67ADB" w:rsidP="00A67AD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K_U11</w:t>
            </w:r>
          </w:p>
          <w:p w:rsidR="00C20D77" w:rsidRPr="00D66EC6" w:rsidRDefault="00C20D77" w:rsidP="004F3A5A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K_U1</w:t>
            </w:r>
            <w:r w:rsidR="00A67ADB" w:rsidRPr="00D66EC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3B6974" w:rsidRDefault="00A67ADB" w:rsidP="003B697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T1A_U14 T1A_U15</w:t>
            </w:r>
          </w:p>
        </w:tc>
      </w:tr>
      <w:tr w:rsidR="00C20D77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Default="00C20D77" w:rsidP="00D66EC6">
            <w:pPr>
              <w:ind w:left="0" w:right="17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66EC6">
              <w:rPr>
                <w:rFonts w:ascii="Arial" w:hAnsi="Arial" w:cs="Arial"/>
                <w:color w:val="auto"/>
                <w:sz w:val="20"/>
                <w:szCs w:val="20"/>
              </w:rPr>
              <w:t>Uwzględnia ocenę zagrożeń i skutki pozatechniczne podczas projektowania                            i wykonywania prac w zakresie kartografii geologicznej i geologiczno-inżynierskiej.</w:t>
            </w:r>
          </w:p>
          <w:p w:rsidR="004F3A5A" w:rsidRPr="00D66EC6" w:rsidRDefault="004F3A5A" w:rsidP="00D66EC6">
            <w:pPr>
              <w:ind w:left="0" w:right="17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7E4A5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65747A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K_K08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E27C93">
            <w:pPr>
              <w:autoSpaceDE w:val="0"/>
              <w:autoSpaceDN w:val="0"/>
              <w:adjustRightInd w:val="0"/>
              <w:ind w:left="0" w:hanging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T1A_K02 T1A_K05</w:t>
            </w:r>
          </w:p>
          <w:p w:rsidR="00C20D77" w:rsidRPr="00D66EC6" w:rsidRDefault="00C20D77" w:rsidP="00E27C93">
            <w:pPr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P1A_</w:t>
            </w:r>
            <w:r w:rsidR="00B96088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K</w:t>
            </w:r>
            <w:bookmarkStart w:id="0" w:name="_GoBack"/>
            <w:bookmarkEnd w:id="0"/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04</w:t>
            </w:r>
          </w:p>
        </w:tc>
      </w:tr>
      <w:tr w:rsidR="00C20D77" w:rsidRPr="0073100F" w:rsidTr="00D66E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7E4A5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D66EC6">
            <w:pPr>
              <w:ind w:left="0" w:right="17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Jest odpowiedzialny za rzetelność uzyskanych wyników swoich prac i ich interpretację.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AD2F4D" w:rsidP="007E4A5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="00C20D77" w:rsidRP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65747A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</w:rPr>
              <w:t>K_K02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77" w:rsidRPr="00D66EC6" w:rsidRDefault="00C20D77" w:rsidP="00E27C93">
            <w:pPr>
              <w:autoSpaceDE w:val="0"/>
              <w:autoSpaceDN w:val="0"/>
              <w:adjustRightInd w:val="0"/>
              <w:ind w:left="0" w:hanging="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66EC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T1A_K02 T1A_K05 T1A_K07</w:t>
            </w:r>
          </w:p>
          <w:p w:rsidR="00C20D77" w:rsidRPr="00D66EC6" w:rsidRDefault="00C20D77" w:rsidP="00E27C93">
            <w:pPr>
              <w:autoSpaceDE w:val="0"/>
              <w:autoSpaceDN w:val="0"/>
              <w:adjustRightInd w:val="0"/>
              <w:ind w:left="0" w:hanging="1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</w:pPr>
            <w:r w:rsidRPr="00D66EC6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P1A_K04</w:t>
            </w:r>
          </w:p>
        </w:tc>
      </w:tr>
    </w:tbl>
    <w:p w:rsidR="0065747A" w:rsidRDefault="0065747A" w:rsidP="001D715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F3A5A" w:rsidRDefault="004F3A5A" w:rsidP="001D715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F3A5A" w:rsidRDefault="004F3A5A" w:rsidP="001D715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F3A5A" w:rsidRDefault="004F3A5A" w:rsidP="001D715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4F3A5A" w:rsidRDefault="004F3A5A" w:rsidP="001D715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3D47DE" w:rsidRPr="0073100F" w:rsidRDefault="003D47DE">
      <w:pPr>
        <w:rPr>
          <w:rFonts w:ascii="Arial" w:hAnsi="Arial" w:cs="Arial"/>
          <w:b/>
        </w:rPr>
      </w:pPr>
      <w:r w:rsidRPr="0073100F">
        <w:rPr>
          <w:rFonts w:ascii="Arial" w:hAnsi="Arial" w:cs="Arial"/>
          <w:b/>
        </w:rPr>
        <w:lastRenderedPageBreak/>
        <w:t>Treści kształcenia:</w:t>
      </w:r>
    </w:p>
    <w:p w:rsidR="003D47DE" w:rsidRPr="0073100F" w:rsidRDefault="003D47DE">
      <w:pPr>
        <w:rPr>
          <w:rFonts w:ascii="Arial" w:hAnsi="Arial" w:cs="Arial"/>
          <w:b/>
          <w:sz w:val="20"/>
        </w:rPr>
      </w:pPr>
    </w:p>
    <w:p w:rsidR="003D47DE" w:rsidRPr="0073100F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</w:rPr>
      </w:pPr>
      <w:r w:rsidRPr="0073100F">
        <w:rPr>
          <w:rFonts w:ascii="Arial" w:hAnsi="Arial" w:cs="Arial"/>
          <w:sz w:val="20"/>
        </w:rPr>
        <w:t>Treści kształcenia w zakresie wykładu</w:t>
      </w:r>
    </w:p>
    <w:tbl>
      <w:tblPr>
        <w:tblW w:w="9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50"/>
        <w:gridCol w:w="1378"/>
      </w:tblGrid>
      <w:tr w:rsidR="003D47DE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Nr wykładu</w:t>
            </w:r>
          </w:p>
        </w:tc>
        <w:tc>
          <w:tcPr>
            <w:tcW w:w="6850" w:type="dxa"/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378" w:type="dxa"/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3D47DE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3D47DE" w:rsidRPr="0073100F" w:rsidRDefault="003D47DE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50" w:type="dxa"/>
          </w:tcPr>
          <w:p w:rsidR="003D47DE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Podstawowe pojęcia z zakresu kartografii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g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eologicznej. Historia kartografii geologicznej ziem polskich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3D47DE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722A65" w:rsidRPr="0073100F" w:rsidRDefault="00722A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B2F" w:rsidRPr="0073100F" w:rsidTr="00C20D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50" w:type="dxa"/>
          </w:tcPr>
          <w:p w:rsidR="004A4B2F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2-4</w:t>
            </w:r>
          </w:p>
        </w:tc>
        <w:tc>
          <w:tcPr>
            <w:tcW w:w="6850" w:type="dxa"/>
          </w:tcPr>
          <w:p w:rsidR="004A4B2F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Układy współrzędnych. 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Odwzorowania kartograficzne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. System GPS </w:t>
            </w:r>
            <w:r w:rsidR="00D66E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                         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i systemy informacji przestrzennej w kartografii geologicznej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4A4B2F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722A65" w:rsidRPr="0073100F" w:rsidRDefault="00AD2F4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63697D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63697D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5-6</w:t>
            </w:r>
          </w:p>
        </w:tc>
        <w:tc>
          <w:tcPr>
            <w:tcW w:w="6850" w:type="dxa"/>
          </w:tcPr>
          <w:p w:rsidR="0063697D" w:rsidRDefault="002976FD" w:rsidP="0014478C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Mapa topograficzna – elementy mapy topograficznej, mapy topograficzne obszaru Polski. Podstawowe pomiary w terenie: odległości, kierunków</w:t>
            </w:r>
            <w:r w:rsidR="00D66E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                    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kątów poziomych, pomiar kątów pionowych, orientowanie mapy, marsz według mapy i azymutu, sposoby wykonywania zdjęć terenu </w:t>
            </w:r>
          </w:p>
          <w:p w:rsidR="007F6748" w:rsidRPr="0014478C" w:rsidRDefault="007F6748" w:rsidP="0014478C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63697D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962CCE" w:rsidRDefault="00962CC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C6711E" w:rsidRPr="0073100F" w:rsidRDefault="00AD2F4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4A4B2F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7-8</w:t>
            </w:r>
          </w:p>
        </w:tc>
        <w:tc>
          <w:tcPr>
            <w:tcW w:w="6850" w:type="dxa"/>
          </w:tcPr>
          <w:p w:rsidR="004A4B2F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Klasyfikacja map stosowanych w kartografii geologicznej według różnych kryteriów. </w:t>
            </w:r>
            <w:r w:rsidRPr="0073100F"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eastAsia="pl-PL"/>
              </w:rPr>
              <w:t>Szczegółowa mapa geologiczna Polski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jej elementy składowe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4A4B2F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722A65" w:rsidRPr="0073100F" w:rsidRDefault="00722A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A2D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752A2D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9-10</w:t>
            </w:r>
          </w:p>
        </w:tc>
        <w:tc>
          <w:tcPr>
            <w:tcW w:w="6850" w:type="dxa"/>
          </w:tcPr>
          <w:p w:rsidR="00752A2D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Metodyka kameralnych prac przygotowawczych do prac i badań geologiczno-zdjęciowych. Zasady sporządzania projektu badań geologicznych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C6711E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962CCE" w:rsidRDefault="00962CC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752A2D" w:rsidRPr="0073100F" w:rsidRDefault="00C67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752A2D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752A2D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11-14</w:t>
            </w:r>
          </w:p>
        </w:tc>
        <w:tc>
          <w:tcPr>
            <w:tcW w:w="6850" w:type="dxa"/>
          </w:tcPr>
          <w:p w:rsidR="00752A2D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Metodyka terenowych prac geologiczno-zdjęciowych - metody lokalizacji obserwacji geologicznych, metody prowadzenia marszrut, kartowanie odsłonięć i między odsłonięciami, wiercenia badawcze, badania </w:t>
            </w:r>
            <w:r w:rsidR="00D66EC6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                              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i obserwacje geologiczne uzupełniające, prace kameralne w terenie 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752A2D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962CCE" w:rsidRDefault="00962CC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AD2F4D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  <w:r w:rsidR="00AD2F4D"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C6711E" w:rsidRPr="0073100F" w:rsidRDefault="00AD2F4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752A2D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752A2D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15-16</w:t>
            </w:r>
          </w:p>
        </w:tc>
        <w:tc>
          <w:tcPr>
            <w:tcW w:w="6850" w:type="dxa"/>
          </w:tcPr>
          <w:p w:rsidR="00752A2D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Metodyka kameralnego opracowania materiałów geologiczno-zdjęciowych – sporządzenie wynikowej mapy dokumentacyjnej, analiza i zestawienie materiałów geologiczno-zdjęciowych. Edycja mapy geologicznej 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752A2D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C6711E" w:rsidRPr="0073100F" w:rsidRDefault="00C67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4A4B2F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6850" w:type="dxa"/>
          </w:tcPr>
          <w:p w:rsidR="004A4B2F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Mapy izolinii – definicja, klasyfikacja, zasady konstruowania, analiza treści, zastosowanie 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4A4B2F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722A65" w:rsidRPr="0073100F" w:rsidRDefault="00722A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4A4B2F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19-22</w:t>
            </w:r>
          </w:p>
        </w:tc>
        <w:tc>
          <w:tcPr>
            <w:tcW w:w="6850" w:type="dxa"/>
          </w:tcPr>
          <w:p w:rsidR="004A4B2F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Mapy geologiczne wgłębne – definicja, klasyfikacja, zasady konstruowania, analiza treści, zastosowanie. Geologiczna intersekcja wgłębna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4A4B2F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722A65" w:rsidRPr="0073100F" w:rsidRDefault="00722A6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4A4B2F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73100F" w:rsidRDefault="002976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23-24</w:t>
            </w:r>
          </w:p>
        </w:tc>
        <w:tc>
          <w:tcPr>
            <w:tcW w:w="6850" w:type="dxa"/>
          </w:tcPr>
          <w:p w:rsidR="004A4B2F" w:rsidRDefault="002976FD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Mapy składu – definicja, klasyfikacja, zasady konstruowania, analiza treści zastosowanie. Mapy paleogeograficzne    </w:t>
            </w:r>
          </w:p>
          <w:p w:rsidR="007F6748" w:rsidRPr="0073100F" w:rsidRDefault="007F6748" w:rsidP="00CC58F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4A4B2F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722A65" w:rsidRPr="0073100F" w:rsidRDefault="00722A6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4A4B2F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73100F" w:rsidRDefault="00CC58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25-26</w:t>
            </w:r>
          </w:p>
        </w:tc>
        <w:tc>
          <w:tcPr>
            <w:tcW w:w="6850" w:type="dxa"/>
          </w:tcPr>
          <w:p w:rsidR="004A4B2F" w:rsidRDefault="00CC58FD" w:rsidP="00CC58FD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Mapy geologiczno-inżynierskie – definicja, klasyfikacja według różnych kryteriów. Metodyka kameralnych prac przygotowawczych do sporządzania map geologiczno-inżynierskich w różnych skalach – 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mapy topograficzne, materiały geologiczne publikowane i niepublikowane, analiza zdjęć lotniczych i satelitarnych, Tematyczny  System Informacji Regionalnej (TSIR) </w:t>
            </w:r>
          </w:p>
          <w:p w:rsidR="007F6748" w:rsidRPr="0073100F" w:rsidRDefault="007F6748" w:rsidP="00CC58FD">
            <w:pPr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4A4B2F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AD2F4D" w:rsidRDefault="00AD2F4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C6711E" w:rsidRPr="0073100F" w:rsidRDefault="00C6711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4A4B2F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4A4B2F" w:rsidRPr="0073100F" w:rsidRDefault="00CC58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27-28</w:t>
            </w:r>
          </w:p>
        </w:tc>
        <w:tc>
          <w:tcPr>
            <w:tcW w:w="6850" w:type="dxa"/>
          </w:tcPr>
          <w:p w:rsidR="004A4B2F" w:rsidRDefault="00CC58FD" w:rsidP="00CC58FD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Metodyka terenowych prac geologiczno-zdjęciowych – wizja terenu i jej cel, zakres kartowania geologiczno-inżynierskiego, pomiary poziomu wód gruntowych, wyrobiska badawcze, badania geofizyczne, sondowania dynamiczne i statyczne, pobieranie próbek gruntu i wody </w:t>
            </w:r>
          </w:p>
          <w:p w:rsidR="007F6748" w:rsidRPr="0073100F" w:rsidRDefault="007F6748" w:rsidP="00CC58FD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4A4B2F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AD2F4D" w:rsidRDefault="00AD2F4D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C6711E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CB5E68" w:rsidRPr="0073100F" w:rsidRDefault="00CB5E68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DB23B1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950" w:type="dxa"/>
          </w:tcPr>
          <w:p w:rsidR="00DB23B1" w:rsidRPr="0073100F" w:rsidRDefault="00CC58FD" w:rsidP="00CB5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29-30</w:t>
            </w:r>
          </w:p>
        </w:tc>
        <w:tc>
          <w:tcPr>
            <w:tcW w:w="6850" w:type="dxa"/>
          </w:tcPr>
          <w:p w:rsidR="00DB23B1" w:rsidRDefault="00CC58FD" w:rsidP="00CC58FD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Metodyka kameralnego opracowania materiałów 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geologiczno-zdjęciowych – generalizacja treści wydzieleń, modułowy układ treści </w:t>
            </w:r>
            <w:r w:rsidRPr="007310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/>
              </w:rPr>
              <w:t>Mapy warunków geologiczno-inżynierskich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73100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pl-PL"/>
              </w:rPr>
              <w:t>w skali 1 : 10 000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większej, baza danych geologiczno-inżynierskich dla gmin</w:t>
            </w:r>
          </w:p>
          <w:p w:rsidR="007F6748" w:rsidRPr="0073100F" w:rsidRDefault="007F6748" w:rsidP="00CC58FD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:rsidR="00DB23B1" w:rsidRDefault="00C6711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C6711E" w:rsidRPr="0073100F" w:rsidRDefault="00C6711E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</w:tbl>
    <w:p w:rsidR="003D47DE" w:rsidRPr="0073100F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3100F">
        <w:rPr>
          <w:rFonts w:ascii="Arial" w:hAnsi="Arial" w:cs="Arial"/>
          <w:sz w:val="20"/>
          <w:szCs w:val="20"/>
        </w:rPr>
        <w:lastRenderedPageBreak/>
        <w:t>Treści kształcenia w zakresie ćwiczeń</w:t>
      </w:r>
    </w:p>
    <w:p w:rsidR="00900164" w:rsidRPr="0073100F" w:rsidRDefault="00900164" w:rsidP="00900164">
      <w:pPr>
        <w:ind w:left="0" w:firstLine="0"/>
        <w:rPr>
          <w:rFonts w:ascii="Arial" w:hAnsi="Arial" w:cs="Arial"/>
          <w:sz w:val="20"/>
          <w:szCs w:val="20"/>
        </w:rPr>
      </w:pPr>
    </w:p>
    <w:p w:rsidR="003D47DE" w:rsidRPr="0073100F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3100F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49"/>
        <w:gridCol w:w="1355"/>
      </w:tblGrid>
      <w:tr w:rsidR="003D47DE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Nr zajęć</w:t>
            </w:r>
          </w:p>
          <w:p w:rsidR="003D47DE" w:rsidRPr="0073100F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lab.</w:t>
            </w:r>
          </w:p>
        </w:tc>
        <w:tc>
          <w:tcPr>
            <w:tcW w:w="6949" w:type="dxa"/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00F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355" w:type="dxa"/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EC6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4709D8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709D8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1-4</w:t>
            </w:r>
          </w:p>
        </w:tc>
        <w:tc>
          <w:tcPr>
            <w:tcW w:w="6949" w:type="dxa"/>
          </w:tcPr>
          <w:p w:rsidR="004709D8" w:rsidRDefault="00CC58FD" w:rsidP="007E4A50">
            <w:pPr>
              <w:tabs>
                <w:tab w:val="left" w:pos="4605"/>
              </w:tabs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Mapa topograficzna - czytanie i interpretacja treści mapy topograficznej, kierunki na mapie i w terenie, pomiary na mapie (współrzędnych geograficznych i topograficznych, kątów, długości, </w:t>
            </w: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odczytywanie wysokości punktów,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pola powierzchni, objętości)</w:t>
            </w:r>
          </w:p>
          <w:p w:rsidR="007F6748" w:rsidRPr="0073100F" w:rsidRDefault="007F6748" w:rsidP="007E4A50">
            <w:pPr>
              <w:tabs>
                <w:tab w:val="left" w:pos="4605"/>
              </w:tabs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4709D8" w:rsidRPr="00E27C93" w:rsidRDefault="00722A65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709D8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709D8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5-8</w:t>
            </w:r>
          </w:p>
        </w:tc>
        <w:tc>
          <w:tcPr>
            <w:tcW w:w="6949" w:type="dxa"/>
          </w:tcPr>
          <w:p w:rsidR="004709D8" w:rsidRDefault="00CC58FD" w:rsidP="007E4A5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Konstrukcje na mapach geologicznych wykonanych na podkładach topograficznych – wyznaczanie: granic geologicznych z zastosowaniem intersekcji, biegu i upadu warstwy, miąższości warstwy, głębokości zalegania warstwy </w:t>
            </w:r>
          </w:p>
          <w:p w:rsidR="007F6748" w:rsidRPr="0073100F" w:rsidRDefault="007F6748" w:rsidP="007E4A5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4709D8" w:rsidRPr="00E27C93" w:rsidRDefault="00722A65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709D8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709D8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9-10</w:t>
            </w:r>
          </w:p>
        </w:tc>
        <w:tc>
          <w:tcPr>
            <w:tcW w:w="6949" w:type="dxa"/>
          </w:tcPr>
          <w:p w:rsidR="004709D8" w:rsidRPr="0073100F" w:rsidRDefault="00CC58FD" w:rsidP="007E4A50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Określanie parametrów struktur fałdowych na podstawie mapy geologicznej</w:t>
            </w:r>
          </w:p>
        </w:tc>
        <w:tc>
          <w:tcPr>
            <w:tcW w:w="1355" w:type="dxa"/>
          </w:tcPr>
          <w:p w:rsidR="004709D8" w:rsidRPr="00E27C93" w:rsidRDefault="00722A65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709D8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709D8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11-12</w:t>
            </w:r>
          </w:p>
        </w:tc>
        <w:tc>
          <w:tcPr>
            <w:tcW w:w="6949" w:type="dxa"/>
          </w:tcPr>
          <w:p w:rsidR="004709D8" w:rsidRDefault="00CC58FD" w:rsidP="007E4A5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Określanie parametrów przemieszczenia uskokowego na podstawie mapy geologicznej</w:t>
            </w:r>
          </w:p>
          <w:p w:rsidR="007F6748" w:rsidRPr="0073100F" w:rsidRDefault="007F6748" w:rsidP="007E4A5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4709D8" w:rsidRPr="00E27C93" w:rsidRDefault="00722A65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709D8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709D8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13-16</w:t>
            </w:r>
          </w:p>
        </w:tc>
        <w:tc>
          <w:tcPr>
            <w:tcW w:w="6949" w:type="dxa"/>
          </w:tcPr>
          <w:p w:rsidR="004709D8" w:rsidRPr="0073100F" w:rsidRDefault="00CC58FD" w:rsidP="007E4A50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Powierzchnie niezgodności na mapach geologicznych i w przekrojach geologicznych</w:t>
            </w:r>
          </w:p>
        </w:tc>
        <w:tc>
          <w:tcPr>
            <w:tcW w:w="1355" w:type="dxa"/>
          </w:tcPr>
          <w:p w:rsidR="00722A65" w:rsidRPr="00E27C93" w:rsidRDefault="00722A65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9409A8"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  <w:p w:rsidR="00C04E3E" w:rsidRPr="00E27C93" w:rsidRDefault="00C04E3E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709D8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709D8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17-18</w:t>
            </w:r>
          </w:p>
        </w:tc>
        <w:tc>
          <w:tcPr>
            <w:tcW w:w="6949" w:type="dxa"/>
          </w:tcPr>
          <w:p w:rsidR="004709D8" w:rsidRDefault="00CC58FD" w:rsidP="007E4A5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 xml:space="preserve">Analiza 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profilu syntetycznego utworów czwartorzędowych zamieszczonego na arkuszu </w:t>
            </w:r>
            <w:r w:rsidRPr="0073100F">
              <w:rPr>
                <w:rFonts w:ascii="Arial" w:eastAsia="Times New Roman" w:hAnsi="Arial" w:cs="Arial"/>
                <w:bCs/>
                <w:i/>
                <w:iCs/>
                <w:color w:val="auto"/>
                <w:sz w:val="20"/>
                <w:szCs w:val="20"/>
                <w:lang w:eastAsia="pl-PL"/>
              </w:rPr>
              <w:t>Szczegółowej mapy geologicznej Polski</w:t>
            </w:r>
          </w:p>
          <w:p w:rsidR="007F6748" w:rsidRPr="0073100F" w:rsidRDefault="007F6748" w:rsidP="007E4A5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</w:tcPr>
          <w:p w:rsidR="004709D8" w:rsidRPr="00E27C93" w:rsidRDefault="00722A65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3736C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3736C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19-20</w:t>
            </w:r>
          </w:p>
        </w:tc>
        <w:tc>
          <w:tcPr>
            <w:tcW w:w="6949" w:type="dxa"/>
          </w:tcPr>
          <w:p w:rsidR="0043736C" w:rsidRPr="0073100F" w:rsidRDefault="00CC58FD" w:rsidP="007E4A50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Metody i zasady sporządzania map izolinii</w:t>
            </w:r>
          </w:p>
        </w:tc>
        <w:tc>
          <w:tcPr>
            <w:tcW w:w="1355" w:type="dxa"/>
          </w:tcPr>
          <w:p w:rsidR="00E8685C" w:rsidRPr="00E27C93" w:rsidRDefault="00E8685C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68000A" w:rsidRPr="00E27C93" w:rsidRDefault="0068000A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144A1D"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3736C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3736C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21-22</w:t>
            </w:r>
          </w:p>
        </w:tc>
        <w:tc>
          <w:tcPr>
            <w:tcW w:w="6949" w:type="dxa"/>
          </w:tcPr>
          <w:p w:rsidR="0043736C" w:rsidRPr="0073100F" w:rsidRDefault="00CC58FD" w:rsidP="007E4A50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Metody i zasady s</w:t>
            </w:r>
            <w:r w:rsidRPr="0073100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porządzania map geologicznych odkrytych</w:t>
            </w:r>
          </w:p>
        </w:tc>
        <w:tc>
          <w:tcPr>
            <w:tcW w:w="1355" w:type="dxa"/>
          </w:tcPr>
          <w:p w:rsidR="00E8685C" w:rsidRPr="00E27C93" w:rsidRDefault="00E8685C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43736C" w:rsidRPr="00E27C93" w:rsidRDefault="00B55357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</w:t>
            </w:r>
            <w:r w:rsidR="00144A1D"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3736C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3736C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23-26</w:t>
            </w:r>
          </w:p>
        </w:tc>
        <w:tc>
          <w:tcPr>
            <w:tcW w:w="6949" w:type="dxa"/>
          </w:tcPr>
          <w:p w:rsidR="0043736C" w:rsidRPr="0073100F" w:rsidRDefault="00CC58FD" w:rsidP="007E4A50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Z</w:t>
            </w: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asady sporządzania przekroju geologiczno-inżynierskiego</w:t>
            </w:r>
          </w:p>
        </w:tc>
        <w:tc>
          <w:tcPr>
            <w:tcW w:w="1355" w:type="dxa"/>
          </w:tcPr>
          <w:p w:rsidR="00E8685C" w:rsidRPr="00E27C93" w:rsidRDefault="00E8685C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43736C" w:rsidRPr="00E27C93" w:rsidRDefault="00C04E3E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</w:t>
            </w:r>
            <w:r w:rsidR="00F4024E"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 w:rsidR="00144A1D"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3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3736C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3736C" w:rsidRPr="0073100F" w:rsidRDefault="00CC58FD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27-28</w:t>
            </w:r>
          </w:p>
        </w:tc>
        <w:tc>
          <w:tcPr>
            <w:tcW w:w="6949" w:type="dxa"/>
          </w:tcPr>
          <w:p w:rsidR="0043736C" w:rsidRDefault="00CC58FD" w:rsidP="007E4A50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Zasady sporządzania profilu syntetycznego do mapy geologiczno-inżynierskiej</w:t>
            </w:r>
          </w:p>
          <w:p w:rsidR="007F6748" w:rsidRPr="0073100F" w:rsidRDefault="007F6748" w:rsidP="007E4A50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736C" w:rsidRPr="00E27C93" w:rsidRDefault="00F4024E" w:rsidP="00E27C9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  <w:p w:rsidR="00F4024E" w:rsidRPr="00E27C93" w:rsidRDefault="00F4024E" w:rsidP="00E27C93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43736C" w:rsidRPr="0073100F" w:rsidTr="00C20D7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3736C" w:rsidRPr="0073100F" w:rsidRDefault="007E4A50" w:rsidP="00E27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29-30</w:t>
            </w:r>
          </w:p>
        </w:tc>
        <w:tc>
          <w:tcPr>
            <w:tcW w:w="6949" w:type="dxa"/>
          </w:tcPr>
          <w:p w:rsidR="0043736C" w:rsidRDefault="007E4A50" w:rsidP="007E4A50">
            <w:pPr>
              <w:ind w:left="0" w:firstLine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 zaliczeniowe</w:t>
            </w:r>
          </w:p>
          <w:p w:rsidR="007F6748" w:rsidRPr="0073100F" w:rsidRDefault="007F6748" w:rsidP="007E4A50">
            <w:pPr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43736C" w:rsidRPr="0073100F" w:rsidRDefault="0043736C" w:rsidP="004373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034" w:rsidRDefault="00D14034" w:rsidP="00D14034">
      <w:pPr>
        <w:ind w:left="360" w:firstLine="0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3D47DE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3100F">
        <w:rPr>
          <w:rFonts w:ascii="Arial" w:hAnsi="Arial" w:cs="Arial"/>
          <w:sz w:val="20"/>
          <w:szCs w:val="20"/>
        </w:rPr>
        <w:t>Charakterystyka zadań projektowych</w:t>
      </w:r>
    </w:p>
    <w:p w:rsidR="003D47DE" w:rsidRPr="0073100F" w:rsidRDefault="003D47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73100F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3D47DE" w:rsidRPr="0073100F" w:rsidRDefault="003D47DE">
      <w:pPr>
        <w:rPr>
          <w:rFonts w:ascii="Arial" w:hAnsi="Arial" w:cs="Arial"/>
          <w:b/>
          <w:sz w:val="20"/>
          <w:szCs w:val="20"/>
        </w:rPr>
      </w:pPr>
    </w:p>
    <w:p w:rsidR="003D47DE" w:rsidRPr="0073100F" w:rsidRDefault="003D47DE">
      <w:pPr>
        <w:rPr>
          <w:rFonts w:ascii="Arial" w:hAnsi="Arial" w:cs="Arial"/>
          <w:b/>
          <w:color w:val="auto"/>
          <w:sz w:val="20"/>
          <w:szCs w:val="20"/>
        </w:rPr>
      </w:pPr>
      <w:r w:rsidRPr="0073100F">
        <w:rPr>
          <w:rFonts w:ascii="Arial" w:hAnsi="Arial" w:cs="Arial"/>
          <w:b/>
          <w:color w:val="auto"/>
          <w:sz w:val="20"/>
          <w:szCs w:val="20"/>
        </w:rPr>
        <w:t xml:space="preserve">Metody sprawdzania efektów kształcenia </w:t>
      </w:r>
    </w:p>
    <w:p w:rsidR="003D47DE" w:rsidRPr="0073100F" w:rsidRDefault="003D47DE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D66EC6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Metody sprawdzania efektów kształcenia </w:t>
            </w:r>
          </w:p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  <w:r w:rsidRPr="00D66EC6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144A1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144A1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144A1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</w:t>
            </w:r>
            <w:r w:rsidR="00E8685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sprawozdanie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E8685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Kolokwium, sp</w:t>
            </w:r>
            <w:r w:rsidR="00144A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rawozdanie</w:t>
            </w:r>
            <w:r w:rsidR="00D66EC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D66EC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Kolokwium, s</w:t>
            </w:r>
            <w:r w:rsidR="00144A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prawozdanie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9827A3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Kolokwium, s</w:t>
            </w:r>
            <w:r w:rsidR="00144A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prawozdanie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lastRenderedPageBreak/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144A1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</w:t>
            </w:r>
          </w:p>
        </w:tc>
      </w:tr>
      <w:tr w:rsidR="003D47DE" w:rsidRPr="0073100F" w:rsidTr="005F03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144A1D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Kolokwium, sprawozdanie</w:t>
            </w:r>
          </w:p>
        </w:tc>
      </w:tr>
    </w:tbl>
    <w:p w:rsidR="003D47DE" w:rsidRPr="0073100F" w:rsidRDefault="003D47DE">
      <w:pPr>
        <w:rPr>
          <w:rFonts w:ascii="Arial" w:hAnsi="Arial" w:cs="Arial"/>
          <w:i/>
          <w:color w:val="auto"/>
          <w:sz w:val="20"/>
          <w:szCs w:val="20"/>
        </w:rPr>
      </w:pPr>
    </w:p>
    <w:p w:rsidR="003D47DE" w:rsidRPr="0073100F" w:rsidRDefault="003D47DE">
      <w:pPr>
        <w:rPr>
          <w:rFonts w:ascii="Arial" w:hAnsi="Arial" w:cs="Arial"/>
          <w:i/>
          <w:color w:val="auto"/>
          <w:sz w:val="20"/>
          <w:szCs w:val="20"/>
        </w:rPr>
      </w:pPr>
    </w:p>
    <w:p w:rsidR="003D47DE" w:rsidRPr="0073100F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</w:pPr>
      <w:r w:rsidRPr="0073100F"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  <w:t>Nakład pracy studenta</w:t>
      </w:r>
    </w:p>
    <w:p w:rsidR="003D47DE" w:rsidRPr="0073100F" w:rsidRDefault="003D47DE">
      <w:pPr>
        <w:pStyle w:val="Akapitzlist"/>
        <w:ind w:left="0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213"/>
        <w:gridCol w:w="1496"/>
      </w:tblGrid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DE" w:rsidRPr="0073100F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Bilans punktów ECTS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  <w:tcBorders>
              <w:top w:val="single" w:sz="4" w:space="0" w:color="auto"/>
            </w:tcBorders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</w:tcBorders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3D47DE" w:rsidRPr="0073100F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lang w:eastAsia="pl-PL"/>
              </w:rPr>
              <w:t>30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3D47DE" w:rsidRPr="007F6748" w:rsidRDefault="005F03D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30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3D47DE" w:rsidRPr="007F6748" w:rsidRDefault="00E8685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3D47DE" w:rsidRPr="007F6748" w:rsidRDefault="00E8685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 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Udział w badaniach polowych</w:t>
            </w:r>
          </w:p>
        </w:tc>
        <w:tc>
          <w:tcPr>
            <w:tcW w:w="1496" w:type="dxa"/>
            <w:vAlign w:val="center"/>
          </w:tcPr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3D47DE" w:rsidRPr="007F6748" w:rsidRDefault="00E8685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63</w:t>
            </w:r>
          </w:p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i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i/>
                <w:color w:val="auto"/>
                <w:lang w:eastAsia="pl-PL"/>
              </w:rPr>
              <w:t>(suma)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D47DE" w:rsidRPr="007F6748" w:rsidRDefault="00E8685C" w:rsidP="0073100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2,5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3D47DE" w:rsidRPr="007F6748" w:rsidRDefault="00E27C9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7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3D47DE" w:rsidRPr="007F6748" w:rsidRDefault="00E27C9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3D47DE" w:rsidRPr="007F6748" w:rsidRDefault="00E8685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7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3D47DE" w:rsidRPr="007F6748" w:rsidRDefault="007F674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1</w:t>
            </w:r>
            <w:r w:rsidR="005F03D0"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4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="00A764D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3D47DE" w:rsidRPr="007F6748" w:rsidRDefault="00E27C9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4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Wykonanie projektów</w:t>
            </w:r>
          </w:p>
        </w:tc>
        <w:tc>
          <w:tcPr>
            <w:tcW w:w="1496" w:type="dxa"/>
            <w:vAlign w:val="center"/>
          </w:tcPr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Przygotowanie do zaliczenia </w:t>
            </w:r>
          </w:p>
        </w:tc>
        <w:tc>
          <w:tcPr>
            <w:tcW w:w="1496" w:type="dxa"/>
            <w:vAlign w:val="center"/>
          </w:tcPr>
          <w:p w:rsidR="003D47DE" w:rsidRPr="007F6748" w:rsidRDefault="00E27C9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3D47DE" w:rsidRPr="007F6748" w:rsidRDefault="00E27C9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38</w:t>
            </w:r>
          </w:p>
          <w:p w:rsidR="003D47DE" w:rsidRPr="007F6748" w:rsidRDefault="003D47DE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i/>
                <w:color w:val="auto"/>
                <w:lang w:eastAsia="pl-PL"/>
              </w:rPr>
              <w:t xml:space="preserve"> (suma)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D47DE" w:rsidRPr="007F6748" w:rsidRDefault="00E27C93" w:rsidP="0073100F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1,5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3D47DE" w:rsidRPr="007F6748" w:rsidRDefault="00475F92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101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3D47DE" w:rsidRPr="0073100F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D47DE" w:rsidRPr="007F6748" w:rsidRDefault="005F03D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4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D47DE" w:rsidRPr="0073100F" w:rsidRDefault="003D47D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3D47DE" w:rsidRPr="007F6748" w:rsidRDefault="00E27C9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61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6" w:type="dxa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3" w:type="dxa"/>
            <w:vAlign w:val="center"/>
          </w:tcPr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D47DE" w:rsidRPr="0073100F" w:rsidRDefault="003D47DE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141435" w:rsidRPr="007F6748" w:rsidRDefault="00E27C93" w:rsidP="0014143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F6748">
              <w:rPr>
                <w:rFonts w:ascii="Arial" w:eastAsia="Times New Roman" w:hAnsi="Arial" w:cs="Arial"/>
                <w:b/>
                <w:color w:val="auto"/>
                <w:lang w:eastAsia="pl-PL"/>
              </w:rPr>
              <w:t>2,4</w:t>
            </w:r>
          </w:p>
        </w:tc>
      </w:tr>
    </w:tbl>
    <w:p w:rsidR="003D47DE" w:rsidRDefault="003D47DE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20"/>
          <w:szCs w:val="20"/>
          <w:lang w:eastAsia="pl-PL"/>
        </w:rPr>
      </w:pPr>
    </w:p>
    <w:p w:rsidR="007F6748" w:rsidRPr="0073100F" w:rsidRDefault="007F6748">
      <w:pPr>
        <w:pStyle w:val="Akapitzlist"/>
        <w:ind w:left="0"/>
        <w:rPr>
          <w:rFonts w:ascii="Arial" w:eastAsia="Times New Roman" w:hAnsi="Arial" w:cs="Arial"/>
          <w:b/>
          <w:caps/>
          <w:color w:val="auto"/>
          <w:sz w:val="20"/>
          <w:szCs w:val="20"/>
          <w:lang w:eastAsia="pl-PL"/>
        </w:rPr>
      </w:pPr>
    </w:p>
    <w:p w:rsidR="003D47DE" w:rsidRPr="007F6748" w:rsidRDefault="003D47DE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</w:pPr>
      <w:r w:rsidRPr="007F6748">
        <w:rPr>
          <w:rFonts w:ascii="Arial" w:eastAsia="Times New Roman" w:hAnsi="Arial" w:cs="Arial"/>
          <w:b/>
          <w:caps/>
          <w:color w:val="auto"/>
          <w:sz w:val="20"/>
          <w:szCs w:val="20"/>
          <w:highlight w:val="lightGray"/>
          <w:lang w:eastAsia="pl-PL"/>
        </w:rPr>
        <w:t>Literatura</w:t>
      </w:r>
    </w:p>
    <w:p w:rsidR="003D47DE" w:rsidRPr="0073100F" w:rsidRDefault="003D47DE">
      <w:pPr>
        <w:pStyle w:val="Akapitzlist"/>
        <w:ind w:left="284" w:firstLine="0"/>
        <w:rPr>
          <w:rFonts w:ascii="Arial" w:eastAsia="Times New Roman" w:hAnsi="Arial" w:cs="Arial"/>
          <w:b/>
          <w:caps/>
          <w:color w:val="auto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E" w:rsidRPr="00E27C93" w:rsidRDefault="0003196E" w:rsidP="0003196E">
            <w:pPr>
              <w:ind w:left="0" w:firstLine="0"/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</w:pPr>
            <w:r w:rsidRPr="0003196E">
              <w:rPr>
                <w:rFonts w:ascii="Segoe UI" w:eastAsia="Times New Roman" w:hAnsi="Segoe UI" w:cs="Segoe UI"/>
                <w:color w:val="auto"/>
                <w:sz w:val="20"/>
                <w:szCs w:val="20"/>
                <w:lang w:eastAsia="pl-PL"/>
              </w:rPr>
              <w:t xml:space="preserve">1. </w:t>
            </w:r>
            <w:r w:rsidR="00F44FCA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Bażyński J., Drągowski A., Frankowski Z., Kaczyński R., Rybicki S., </w:t>
            </w: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 </w:t>
            </w:r>
          </w:p>
          <w:p w:rsidR="0003196E" w:rsidRPr="00E27C93" w:rsidRDefault="0003196E" w:rsidP="0003196E">
            <w:pPr>
              <w:ind w:left="0" w:firstLine="0"/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   </w:t>
            </w:r>
            <w:r w:rsidR="00F44FCA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Wysokiński L., 1999 </w:t>
            </w:r>
            <w:r w:rsidR="00A2543E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F44FCA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Zasady sporządzania dokumentacji geologiczno-</w:t>
            </w: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D10164" w:rsidRPr="00E27C93" w:rsidRDefault="0003196E" w:rsidP="0003196E">
            <w:pPr>
              <w:ind w:left="0" w:firstLine="0"/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   </w:t>
            </w:r>
            <w:r w:rsidR="00F44FCA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inżynierskich. Ministerstwo Środowiska, Państw. Inst. Geol., Warszawa </w:t>
            </w:r>
          </w:p>
          <w:p w:rsidR="0003196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2. </w:t>
            </w:r>
            <w:r w:rsidR="00D10164"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Majewska A., </w:t>
            </w:r>
            <w:proofErr w:type="spellStart"/>
            <w:r w:rsidR="00D10164"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>Słowańska</w:t>
            </w:r>
            <w:proofErr w:type="spellEnd"/>
            <w:r w:rsidR="00D10164"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 B., 1999 </w:t>
            </w:r>
            <w:r w:rsidR="00D10164" w:rsidRPr="00E27C9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D10164"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 Instrukcja sporządzania mapy warunków </w:t>
            </w:r>
            <w:r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03196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   </w:t>
            </w:r>
            <w:r w:rsidR="00D10164"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geologiczno-inżynierskich w skali 1:10 000 i większej dla potrzeb planowania </w:t>
            </w:r>
            <w:r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03196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lastRenderedPageBreak/>
              <w:t xml:space="preserve">   </w:t>
            </w:r>
            <w:r w:rsidR="00D10164"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>przestrzennego w gminach.</w:t>
            </w:r>
            <w:r w:rsidR="00D10164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Ministerstwo Środowiska, Państw. Inst. Geol., </w:t>
            </w:r>
          </w:p>
          <w:p w:rsidR="0003196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  </w:t>
            </w:r>
            <w:r w:rsidR="00D10164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Warszawa</w:t>
            </w:r>
          </w:p>
          <w:p w:rsidR="0003196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  <w:t xml:space="preserve">3. </w:t>
            </w:r>
            <w:r w:rsidR="0014478C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Instrukcja opracowania i wydania </w:t>
            </w:r>
            <w:r w:rsidR="000E1ED5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S</w:t>
            </w:r>
            <w:r w:rsidR="0014478C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zczegółowej </w:t>
            </w:r>
            <w:r w:rsidR="000E1ED5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m</w:t>
            </w:r>
            <w:r w:rsidR="0014478C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apy </w:t>
            </w:r>
            <w:r w:rsidR="000E1ED5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g</w:t>
            </w:r>
            <w:r w:rsidR="0014478C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eologicznej Polski w </w:t>
            </w: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14478C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T4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  </w:t>
            </w:r>
            <w:r w:rsidR="0014478C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skali 1: 50 000</w:t>
            </w:r>
            <w:r w:rsidR="000E1ED5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, 2004. </w:t>
            </w:r>
            <w:r w:rsidR="0014478C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Ministerstwo Środowiska</w:t>
            </w:r>
            <w:r w:rsidR="000E1ED5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, Warszawa</w:t>
            </w:r>
          </w:p>
          <w:p w:rsidR="0014478C" w:rsidRPr="00E27C93" w:rsidRDefault="0003196E" w:rsidP="0003196E">
            <w:pPr>
              <w:ind w:left="0" w:firstLine="0"/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</w:pPr>
            <w:r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4. </w:t>
            </w:r>
            <w:r w:rsidR="006E7119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Kotański Z.</w:t>
            </w:r>
            <w:r w:rsidR="000E1ED5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,</w:t>
            </w:r>
            <w:r w:rsidR="006E7119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1987</w:t>
            </w:r>
            <w:r w:rsidR="00A2543E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A2543E" w:rsidRPr="00E27C9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E7119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 xml:space="preserve"> Geologiczna kartografia wgłębna. Wyd. Geol</w:t>
            </w:r>
            <w:r w:rsidR="000E1ED5" w:rsidRPr="00E27C93">
              <w:rPr>
                <w:rFonts w:ascii="Arial" w:eastAsia="Times New Roman" w:hAnsi="Arial" w:cs="Segoe UI"/>
                <w:color w:val="auto"/>
                <w:sz w:val="20"/>
                <w:szCs w:val="20"/>
                <w:lang w:eastAsia="pl-PL"/>
              </w:rPr>
              <w:t>., Warszawa</w:t>
            </w:r>
          </w:p>
          <w:p w:rsidR="0003196E" w:rsidRPr="00E27C93" w:rsidRDefault="0003196E" w:rsidP="0003196E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5. </w:t>
            </w:r>
            <w:r w:rsidR="00F26C12"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Labus M., Labus K., 2012 </w:t>
            </w:r>
            <w:r w:rsidR="00F26C12" w:rsidRPr="00E27C93">
              <w:rPr>
                <w:rFonts w:ascii="Arial" w:hAnsi="Arial" w:cs="Arial"/>
                <w:color w:val="auto"/>
                <w:sz w:val="20"/>
                <w:szCs w:val="20"/>
              </w:rPr>
              <w:t>– Podstawy geologi</w:t>
            </w:r>
            <w:r w:rsidR="000E1ED5" w:rsidRPr="00E27C93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F26C12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strukturalnej i kartografii </w:t>
            </w:r>
            <w:r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26C12" w:rsidRPr="00E27C93" w:rsidRDefault="0003196E" w:rsidP="0003196E">
            <w:pPr>
              <w:ind w:left="0" w:firstLine="0"/>
              <w:jc w:val="both"/>
              <w:rPr>
                <w:rFonts w:ascii="Arial" w:hAnsi="Arial" w:cs="Segoe UI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F26C12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geologicznej. Wyd. </w:t>
            </w:r>
            <w:proofErr w:type="spellStart"/>
            <w:r w:rsidR="000C6EBB" w:rsidRPr="00E27C93">
              <w:rPr>
                <w:rFonts w:ascii="Arial" w:hAnsi="Arial" w:cs="Arial"/>
                <w:color w:val="auto"/>
                <w:sz w:val="20"/>
                <w:szCs w:val="20"/>
              </w:rPr>
              <w:t>Politech</w:t>
            </w:r>
            <w:proofErr w:type="spellEnd"/>
            <w:r w:rsidR="000C6EBB" w:rsidRPr="00E27C93">
              <w:rPr>
                <w:rFonts w:ascii="Arial" w:hAnsi="Arial" w:cs="Arial"/>
                <w:color w:val="auto"/>
                <w:sz w:val="20"/>
                <w:szCs w:val="20"/>
              </w:rPr>
              <w:t>. Śląsk., Gliwice</w:t>
            </w:r>
            <w:r w:rsidR="00F26C12"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</w:t>
            </w:r>
          </w:p>
          <w:p w:rsidR="006A489C" w:rsidRPr="00E27C93" w:rsidRDefault="0003196E" w:rsidP="006A489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Segoe UI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6. </w:t>
            </w:r>
            <w:r w:rsidR="006A489C"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Lindner L. (red.), 1992 </w:t>
            </w:r>
            <w:r w:rsidR="006A489C" w:rsidRPr="00E27C9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6A489C"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Czwartorzęd: osady, metody badań, stratygrafia.  </w:t>
            </w:r>
          </w:p>
          <w:p w:rsidR="006A489C" w:rsidRPr="00E27C93" w:rsidRDefault="006A489C" w:rsidP="006A489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Segoe UI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   PAE, Warszawa</w:t>
            </w:r>
          </w:p>
          <w:p w:rsidR="0003196E" w:rsidRPr="00E27C93" w:rsidRDefault="006A489C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Segoe UI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7. </w:t>
            </w:r>
            <w:r w:rsidR="0014478C" w:rsidRPr="00E27C93">
              <w:rPr>
                <w:rFonts w:ascii="Arial" w:hAnsi="Arial" w:cs="Segoe UI"/>
                <w:color w:val="auto"/>
                <w:sz w:val="20"/>
                <w:szCs w:val="20"/>
              </w:rPr>
              <w:t>Marks L., Ber A. (red.), 1999</w:t>
            </w:r>
            <w:r w:rsidR="00A2543E"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</w:t>
            </w:r>
            <w:r w:rsidR="00A2543E" w:rsidRPr="00E27C9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14478C"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Metodyka opracowania Szczegółowej mapy </w:t>
            </w:r>
            <w:r w:rsidR="0003196E"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</w:t>
            </w:r>
          </w:p>
          <w:p w:rsidR="00F70EEB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Segoe UI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  </w:t>
            </w:r>
            <w:r w:rsidR="0014478C" w:rsidRPr="00E27C93">
              <w:rPr>
                <w:rFonts w:ascii="Arial" w:hAnsi="Arial" w:cs="Segoe UI"/>
                <w:color w:val="auto"/>
                <w:sz w:val="20"/>
                <w:szCs w:val="20"/>
              </w:rPr>
              <w:t>geologicznej Polski w skali 1:50 000.</w:t>
            </w:r>
            <w:r w:rsidRPr="00E27C93">
              <w:rPr>
                <w:rFonts w:ascii="Arial" w:hAnsi="Arial" w:cs="Segoe UI"/>
                <w:color w:val="auto"/>
                <w:sz w:val="20"/>
                <w:szCs w:val="20"/>
              </w:rPr>
              <w:t xml:space="preserve"> Państw. Inst. Geol., Warszawa.</w:t>
            </w:r>
          </w:p>
          <w:p w:rsidR="0003196E" w:rsidRPr="00E27C93" w:rsidRDefault="006A489C" w:rsidP="006A489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Verdana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Verdana"/>
                <w:color w:val="auto"/>
                <w:sz w:val="20"/>
                <w:szCs w:val="20"/>
              </w:rPr>
              <w:t>8</w:t>
            </w:r>
            <w:r w:rsidR="0003196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. </w:t>
            </w:r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>Oberc J. 1988</w:t>
            </w:r>
            <w:r w:rsidR="00A2543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</w:t>
            </w:r>
            <w:r w:rsidR="00A2543E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Interpretacja mapy geologicznej z elementami </w:t>
            </w:r>
            <w:r w:rsidR="0003196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</w:t>
            </w:r>
          </w:p>
          <w:p w:rsidR="0003196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Verdana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  </w:t>
            </w:r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>tektoniki geometrycznej. Ćwiczenia z geologii dynamicznej</w:t>
            </w:r>
            <w:r w:rsidR="000E1ED5" w:rsidRPr="00E27C93">
              <w:rPr>
                <w:rFonts w:ascii="Arial" w:hAnsi="Arial" w:cs="Verdana"/>
                <w:color w:val="auto"/>
                <w:sz w:val="20"/>
                <w:szCs w:val="20"/>
              </w:rPr>
              <w:t>. C</w:t>
            </w:r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>z. III</w:t>
            </w:r>
            <w:r w:rsidR="000E1ED5" w:rsidRPr="00E27C93">
              <w:rPr>
                <w:rFonts w:ascii="Arial" w:hAnsi="Arial" w:cs="Verdana"/>
                <w:color w:val="auto"/>
                <w:sz w:val="20"/>
                <w:szCs w:val="20"/>
              </w:rPr>
              <w:t>.</w:t>
            </w:r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</w:t>
            </w:r>
            <w:r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</w:t>
            </w:r>
          </w:p>
          <w:p w:rsidR="003D47D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Verdana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  </w:t>
            </w:r>
            <w:proofErr w:type="spellStart"/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>Uniw</w:t>
            </w:r>
            <w:proofErr w:type="spellEnd"/>
            <w:r w:rsidR="000E1ED5" w:rsidRPr="00E27C93">
              <w:rPr>
                <w:rFonts w:ascii="Arial" w:hAnsi="Arial" w:cs="Verdana"/>
                <w:color w:val="auto"/>
                <w:sz w:val="20"/>
                <w:szCs w:val="20"/>
              </w:rPr>
              <w:t>.</w:t>
            </w:r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>Wroc</w:t>
            </w:r>
            <w:proofErr w:type="spellEnd"/>
            <w:r w:rsidR="000E1ED5" w:rsidRPr="00E27C93">
              <w:rPr>
                <w:rFonts w:ascii="Arial" w:hAnsi="Arial" w:cs="Verdana"/>
                <w:color w:val="auto"/>
                <w:sz w:val="20"/>
                <w:szCs w:val="20"/>
              </w:rPr>
              <w:t>.</w:t>
            </w:r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>, W</w:t>
            </w:r>
            <w:r w:rsidR="000E1ED5" w:rsidRPr="00E27C93">
              <w:rPr>
                <w:rFonts w:ascii="Arial" w:hAnsi="Arial" w:cs="Verdana"/>
                <w:color w:val="auto"/>
                <w:sz w:val="20"/>
                <w:szCs w:val="20"/>
              </w:rPr>
              <w:t>rocław</w:t>
            </w:r>
          </w:p>
          <w:p w:rsidR="0003196E" w:rsidRPr="00E27C93" w:rsidRDefault="006A489C" w:rsidP="00875C4C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  <w:r w:rsidR="0003196E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621CD" w:rsidRPr="00E27C93">
              <w:rPr>
                <w:rFonts w:ascii="Arial" w:hAnsi="Arial" w:cs="Arial"/>
                <w:color w:val="auto"/>
                <w:sz w:val="20"/>
                <w:szCs w:val="20"/>
              </w:rPr>
              <w:t>Pasławski J. (red.), 2006 – Wprowadzenie do kartografii i topografii</w:t>
            </w:r>
            <w:r w:rsidR="000E1ED5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. Nowa </w:t>
            </w:r>
            <w:r w:rsidR="00875C4C" w:rsidRPr="00E27C9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0E1ED5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ra, </w:t>
            </w:r>
            <w:r w:rsidR="0003196E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70EEB" w:rsidRPr="00E27C93" w:rsidRDefault="0003196E" w:rsidP="0003196E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0E1ED5" w:rsidRPr="00E27C93">
              <w:rPr>
                <w:rFonts w:ascii="Arial" w:hAnsi="Arial" w:cs="Arial"/>
                <w:color w:val="auto"/>
                <w:sz w:val="20"/>
                <w:szCs w:val="20"/>
              </w:rPr>
              <w:t>Warszawa</w:t>
            </w:r>
          </w:p>
          <w:p w:rsidR="0003196E" w:rsidRPr="00E27C93" w:rsidRDefault="006A489C" w:rsidP="006A489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Verdana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Verdana"/>
                <w:color w:val="auto"/>
                <w:sz w:val="20"/>
                <w:szCs w:val="20"/>
              </w:rPr>
              <w:t>10</w:t>
            </w:r>
            <w:r w:rsidR="0003196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70EEB" w:rsidRPr="00E27C93">
              <w:rPr>
                <w:rFonts w:ascii="Arial" w:hAnsi="Arial" w:cs="Verdana"/>
                <w:color w:val="auto"/>
                <w:sz w:val="20"/>
                <w:szCs w:val="20"/>
              </w:rPr>
              <w:t>Słowański</w:t>
            </w:r>
            <w:proofErr w:type="spellEnd"/>
            <w:r w:rsidR="00A2543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W., Kotański Z., </w:t>
            </w:r>
            <w:proofErr w:type="spellStart"/>
            <w:r w:rsidR="00A2543E" w:rsidRPr="00E27C93">
              <w:rPr>
                <w:rFonts w:ascii="Arial" w:hAnsi="Arial" w:cs="Verdana"/>
                <w:color w:val="auto"/>
                <w:sz w:val="20"/>
                <w:szCs w:val="20"/>
              </w:rPr>
              <w:t>Hakenberg</w:t>
            </w:r>
            <w:proofErr w:type="spellEnd"/>
            <w:r w:rsidR="00A2543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M., Królikowski C., Szczypa </w:t>
            </w:r>
            <w:r w:rsidR="0003196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</w:t>
            </w:r>
          </w:p>
          <w:p w:rsidR="0003196E" w:rsidRPr="00E27C93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  </w:t>
            </w:r>
            <w:r w:rsidR="006A489C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  </w:t>
            </w:r>
            <w:r w:rsidR="00A2543E" w:rsidRPr="00E27C93">
              <w:rPr>
                <w:rFonts w:ascii="Arial" w:hAnsi="Arial" w:cs="Verdana"/>
                <w:color w:val="auto"/>
                <w:sz w:val="20"/>
                <w:szCs w:val="20"/>
              </w:rPr>
              <w:t xml:space="preserve">S., 1989 </w:t>
            </w:r>
            <w:r w:rsidR="00A2543E" w:rsidRPr="00E27C9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AA024C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Kartografia geologiczna. </w:t>
            </w:r>
            <w:r w:rsidR="00262289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Cz. III. </w:t>
            </w:r>
            <w:r w:rsidR="00AA024C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Geologiczna kartografia </w:t>
            </w:r>
          </w:p>
          <w:p w:rsidR="00A078B2" w:rsidRPr="00F26C12" w:rsidRDefault="0003196E" w:rsidP="0003196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6A489C" w:rsidRPr="00E27C9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AA024C" w:rsidRPr="00E27C93">
              <w:rPr>
                <w:rFonts w:ascii="Arial" w:hAnsi="Arial" w:cs="Arial"/>
                <w:color w:val="auto"/>
                <w:sz w:val="20"/>
                <w:szCs w:val="20"/>
              </w:rPr>
              <w:t>powierzchniowa. Geologiczna kartografia wgłębna. Wyd. Geol., Warszawa</w:t>
            </w:r>
          </w:p>
        </w:tc>
      </w:tr>
      <w:tr w:rsidR="003D47DE" w:rsidRPr="0073100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3100F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DE" w:rsidRPr="0073100F" w:rsidRDefault="003D47DE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3D47DE" w:rsidRDefault="003D47DE" w:rsidP="008F2545">
      <w:pPr>
        <w:ind w:left="0" w:firstLine="0"/>
        <w:rPr>
          <w:rFonts w:ascii="Arial" w:hAnsi="Arial" w:cs="Arial"/>
          <w:color w:val="auto"/>
        </w:rPr>
      </w:pPr>
    </w:p>
    <w:sectPr w:rsidR="003D47D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F02"/>
    <w:multiLevelType w:val="hybridMultilevel"/>
    <w:tmpl w:val="103AC5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502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4C3"/>
    <w:multiLevelType w:val="hybridMultilevel"/>
    <w:tmpl w:val="FE68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494"/>
    <w:multiLevelType w:val="hybridMultilevel"/>
    <w:tmpl w:val="3F589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24D"/>
    <w:multiLevelType w:val="hybridMultilevel"/>
    <w:tmpl w:val="C694A0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7DD"/>
    <w:multiLevelType w:val="hybridMultilevel"/>
    <w:tmpl w:val="96EC56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D56640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26A"/>
    <w:multiLevelType w:val="hybridMultilevel"/>
    <w:tmpl w:val="A27853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EEA"/>
    <w:multiLevelType w:val="hybridMultilevel"/>
    <w:tmpl w:val="CB844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0D48"/>
    <w:multiLevelType w:val="hybridMultilevel"/>
    <w:tmpl w:val="5924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605B7"/>
    <w:multiLevelType w:val="hybridMultilevel"/>
    <w:tmpl w:val="FBAA2B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589D"/>
    <w:multiLevelType w:val="hybridMultilevel"/>
    <w:tmpl w:val="00E6DA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5ED0"/>
    <w:multiLevelType w:val="hybridMultilevel"/>
    <w:tmpl w:val="1E0635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31EE"/>
    <w:multiLevelType w:val="hybridMultilevel"/>
    <w:tmpl w:val="85EC14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DB0"/>
    <w:multiLevelType w:val="hybridMultilevel"/>
    <w:tmpl w:val="FBA239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239"/>
    <w:multiLevelType w:val="hybridMultilevel"/>
    <w:tmpl w:val="A28EA7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9643C"/>
    <w:multiLevelType w:val="hybridMultilevel"/>
    <w:tmpl w:val="3DFC7D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47FC"/>
    <w:multiLevelType w:val="hybridMultilevel"/>
    <w:tmpl w:val="9AC03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20"/>
  </w:num>
  <w:num w:numId="6">
    <w:abstractNumId w:val="5"/>
  </w:num>
  <w:num w:numId="7">
    <w:abstractNumId w:val="14"/>
  </w:num>
  <w:num w:numId="8">
    <w:abstractNumId w:val="2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15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261"/>
    <w:rsid w:val="00000988"/>
    <w:rsid w:val="00010EA9"/>
    <w:rsid w:val="0003196E"/>
    <w:rsid w:val="00047271"/>
    <w:rsid w:val="0006302F"/>
    <w:rsid w:val="000779F2"/>
    <w:rsid w:val="000977CC"/>
    <w:rsid w:val="000C579F"/>
    <w:rsid w:val="000C6749"/>
    <w:rsid w:val="000C6EBB"/>
    <w:rsid w:val="000C7CEF"/>
    <w:rsid w:val="000E1ED5"/>
    <w:rsid w:val="00104C59"/>
    <w:rsid w:val="00130CA9"/>
    <w:rsid w:val="001332BE"/>
    <w:rsid w:val="00135899"/>
    <w:rsid w:val="00141435"/>
    <w:rsid w:val="0014478C"/>
    <w:rsid w:val="00144A1D"/>
    <w:rsid w:val="00154B17"/>
    <w:rsid w:val="001723C0"/>
    <w:rsid w:val="0018519A"/>
    <w:rsid w:val="00191392"/>
    <w:rsid w:val="00192F38"/>
    <w:rsid w:val="001972C4"/>
    <w:rsid w:val="001A3FEC"/>
    <w:rsid w:val="001D7157"/>
    <w:rsid w:val="001E346F"/>
    <w:rsid w:val="001F0259"/>
    <w:rsid w:val="002151D2"/>
    <w:rsid w:val="0022766E"/>
    <w:rsid w:val="00231BB8"/>
    <w:rsid w:val="00247294"/>
    <w:rsid w:val="00262289"/>
    <w:rsid w:val="002976FD"/>
    <w:rsid w:val="002B6229"/>
    <w:rsid w:val="002D0D46"/>
    <w:rsid w:val="002D1CAA"/>
    <w:rsid w:val="002D37A3"/>
    <w:rsid w:val="002E0957"/>
    <w:rsid w:val="002F7D3D"/>
    <w:rsid w:val="003153E6"/>
    <w:rsid w:val="00333391"/>
    <w:rsid w:val="00340551"/>
    <w:rsid w:val="003413B1"/>
    <w:rsid w:val="00343EEC"/>
    <w:rsid w:val="0035784E"/>
    <w:rsid w:val="00385254"/>
    <w:rsid w:val="003A2BA8"/>
    <w:rsid w:val="003B6974"/>
    <w:rsid w:val="003C04F6"/>
    <w:rsid w:val="003D47DE"/>
    <w:rsid w:val="00430FD7"/>
    <w:rsid w:val="0043736C"/>
    <w:rsid w:val="00444261"/>
    <w:rsid w:val="00445E60"/>
    <w:rsid w:val="00450BF7"/>
    <w:rsid w:val="00470402"/>
    <w:rsid w:val="004709D8"/>
    <w:rsid w:val="004731C2"/>
    <w:rsid w:val="00475F92"/>
    <w:rsid w:val="004A4B2F"/>
    <w:rsid w:val="004C09FE"/>
    <w:rsid w:val="004C6254"/>
    <w:rsid w:val="004D60D8"/>
    <w:rsid w:val="004D79FE"/>
    <w:rsid w:val="004E7C8B"/>
    <w:rsid w:val="004F06FE"/>
    <w:rsid w:val="004F3A5A"/>
    <w:rsid w:val="00500375"/>
    <w:rsid w:val="0051447C"/>
    <w:rsid w:val="0054185A"/>
    <w:rsid w:val="00553735"/>
    <w:rsid w:val="00577C2D"/>
    <w:rsid w:val="00583008"/>
    <w:rsid w:val="005B5E59"/>
    <w:rsid w:val="005B74E8"/>
    <w:rsid w:val="005C2785"/>
    <w:rsid w:val="005C39E5"/>
    <w:rsid w:val="005C4047"/>
    <w:rsid w:val="005D73EE"/>
    <w:rsid w:val="005F02A3"/>
    <w:rsid w:val="005F03D0"/>
    <w:rsid w:val="005F0CCF"/>
    <w:rsid w:val="0060165E"/>
    <w:rsid w:val="0061376D"/>
    <w:rsid w:val="00620BAD"/>
    <w:rsid w:val="006313C8"/>
    <w:rsid w:val="00632198"/>
    <w:rsid w:val="0063697D"/>
    <w:rsid w:val="0065423C"/>
    <w:rsid w:val="0065618A"/>
    <w:rsid w:val="0065747A"/>
    <w:rsid w:val="00673CD8"/>
    <w:rsid w:val="0068000A"/>
    <w:rsid w:val="006A40DC"/>
    <w:rsid w:val="006A489C"/>
    <w:rsid w:val="006B6D8C"/>
    <w:rsid w:val="006C1DDF"/>
    <w:rsid w:val="006D488A"/>
    <w:rsid w:val="006E7119"/>
    <w:rsid w:val="00702278"/>
    <w:rsid w:val="0070301E"/>
    <w:rsid w:val="00712EB4"/>
    <w:rsid w:val="00722A65"/>
    <w:rsid w:val="0073100F"/>
    <w:rsid w:val="00746168"/>
    <w:rsid w:val="00750C05"/>
    <w:rsid w:val="00752A2D"/>
    <w:rsid w:val="00756977"/>
    <w:rsid w:val="00756DA9"/>
    <w:rsid w:val="00757D2F"/>
    <w:rsid w:val="00787CC9"/>
    <w:rsid w:val="00796347"/>
    <w:rsid w:val="007C40E8"/>
    <w:rsid w:val="007C41D0"/>
    <w:rsid w:val="007D24FC"/>
    <w:rsid w:val="007E4A50"/>
    <w:rsid w:val="007F6748"/>
    <w:rsid w:val="008133C8"/>
    <w:rsid w:val="00834667"/>
    <w:rsid w:val="00840AEC"/>
    <w:rsid w:val="0084125E"/>
    <w:rsid w:val="00863A09"/>
    <w:rsid w:val="00867837"/>
    <w:rsid w:val="00871854"/>
    <w:rsid w:val="00875C4C"/>
    <w:rsid w:val="00880BCA"/>
    <w:rsid w:val="00887068"/>
    <w:rsid w:val="008E210C"/>
    <w:rsid w:val="008F2545"/>
    <w:rsid w:val="008F4BF6"/>
    <w:rsid w:val="00900164"/>
    <w:rsid w:val="00910F7D"/>
    <w:rsid w:val="0092690E"/>
    <w:rsid w:val="009409A8"/>
    <w:rsid w:val="009461F4"/>
    <w:rsid w:val="00962CCE"/>
    <w:rsid w:val="00974140"/>
    <w:rsid w:val="009801DE"/>
    <w:rsid w:val="00981510"/>
    <w:rsid w:val="009827A3"/>
    <w:rsid w:val="00993BEE"/>
    <w:rsid w:val="009954A8"/>
    <w:rsid w:val="009A342A"/>
    <w:rsid w:val="009A5DDF"/>
    <w:rsid w:val="00A050F1"/>
    <w:rsid w:val="00A078B2"/>
    <w:rsid w:val="00A13242"/>
    <w:rsid w:val="00A2543E"/>
    <w:rsid w:val="00A26EAE"/>
    <w:rsid w:val="00A52EE9"/>
    <w:rsid w:val="00A67ADB"/>
    <w:rsid w:val="00A764D9"/>
    <w:rsid w:val="00A82B4F"/>
    <w:rsid w:val="00A84241"/>
    <w:rsid w:val="00A843C5"/>
    <w:rsid w:val="00AA024C"/>
    <w:rsid w:val="00AA7144"/>
    <w:rsid w:val="00AB25D9"/>
    <w:rsid w:val="00AC1765"/>
    <w:rsid w:val="00AD2F4D"/>
    <w:rsid w:val="00AF7675"/>
    <w:rsid w:val="00B01168"/>
    <w:rsid w:val="00B0509A"/>
    <w:rsid w:val="00B31A18"/>
    <w:rsid w:val="00B31B83"/>
    <w:rsid w:val="00B527BC"/>
    <w:rsid w:val="00B55357"/>
    <w:rsid w:val="00B76556"/>
    <w:rsid w:val="00B87567"/>
    <w:rsid w:val="00B96088"/>
    <w:rsid w:val="00BD20D9"/>
    <w:rsid w:val="00C04E3E"/>
    <w:rsid w:val="00C119B9"/>
    <w:rsid w:val="00C20D77"/>
    <w:rsid w:val="00C2779E"/>
    <w:rsid w:val="00C4001C"/>
    <w:rsid w:val="00C45FB7"/>
    <w:rsid w:val="00C6711E"/>
    <w:rsid w:val="00C94010"/>
    <w:rsid w:val="00CA5EB6"/>
    <w:rsid w:val="00CB5E68"/>
    <w:rsid w:val="00CC0AFB"/>
    <w:rsid w:val="00CC3388"/>
    <w:rsid w:val="00CC58FD"/>
    <w:rsid w:val="00CE3463"/>
    <w:rsid w:val="00D06D5D"/>
    <w:rsid w:val="00D10164"/>
    <w:rsid w:val="00D14034"/>
    <w:rsid w:val="00D15781"/>
    <w:rsid w:val="00D22441"/>
    <w:rsid w:val="00D23722"/>
    <w:rsid w:val="00D37917"/>
    <w:rsid w:val="00D37FA6"/>
    <w:rsid w:val="00D50D4E"/>
    <w:rsid w:val="00D621CD"/>
    <w:rsid w:val="00D66EC6"/>
    <w:rsid w:val="00D80851"/>
    <w:rsid w:val="00D964BC"/>
    <w:rsid w:val="00DA5FC9"/>
    <w:rsid w:val="00DA6891"/>
    <w:rsid w:val="00DB23B1"/>
    <w:rsid w:val="00DB35C3"/>
    <w:rsid w:val="00DE5F20"/>
    <w:rsid w:val="00DF7BA7"/>
    <w:rsid w:val="00E0439C"/>
    <w:rsid w:val="00E128B4"/>
    <w:rsid w:val="00E27C93"/>
    <w:rsid w:val="00E321E8"/>
    <w:rsid w:val="00E55043"/>
    <w:rsid w:val="00E60846"/>
    <w:rsid w:val="00E60984"/>
    <w:rsid w:val="00E628AC"/>
    <w:rsid w:val="00E8685C"/>
    <w:rsid w:val="00E9228E"/>
    <w:rsid w:val="00E9448E"/>
    <w:rsid w:val="00EA357D"/>
    <w:rsid w:val="00EA37B9"/>
    <w:rsid w:val="00EA45FD"/>
    <w:rsid w:val="00EC3704"/>
    <w:rsid w:val="00EC6FDC"/>
    <w:rsid w:val="00ED3AD2"/>
    <w:rsid w:val="00F14101"/>
    <w:rsid w:val="00F226EA"/>
    <w:rsid w:val="00F26C12"/>
    <w:rsid w:val="00F34083"/>
    <w:rsid w:val="00F372FF"/>
    <w:rsid w:val="00F4024E"/>
    <w:rsid w:val="00F44FCA"/>
    <w:rsid w:val="00F51F74"/>
    <w:rsid w:val="00F70EEB"/>
    <w:rsid w:val="00F74F86"/>
    <w:rsid w:val="00F801B0"/>
    <w:rsid w:val="00F8109F"/>
    <w:rsid w:val="00F950FC"/>
    <w:rsid w:val="00FC321E"/>
    <w:rsid w:val="00FD1DD9"/>
    <w:rsid w:val="00FD40EF"/>
    <w:rsid w:val="00FE03DE"/>
    <w:rsid w:val="00FE2744"/>
    <w:rsid w:val="00FE7239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6510"/>
  <w15:chartTrackingRefBased/>
  <w15:docId w15:val="{82174184-B8EE-43A0-8F51-2923F1C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357" w:hanging="357"/>
    </w:pPr>
    <w:rPr>
      <w:color w:val="000000"/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pPr>
      <w:keepNext/>
      <w:ind w:left="709" w:hanging="283"/>
      <w:outlineLvl w:val="1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ytu">
    <w:name w:val="Title"/>
    <w:basedOn w:val="Normalny"/>
    <w:qFormat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Znak">
    <w:name w:val=" Znak"/>
    <w:rPr>
      <w:rFonts w:ascii="Arial" w:eastAsia="Times New Roman" w:hAnsi="Arial"/>
      <w:b/>
      <w:bCs/>
      <w:sz w:val="24"/>
      <w:szCs w:val="24"/>
    </w:rPr>
  </w:style>
  <w:style w:type="paragraph" w:styleId="Podtytu">
    <w:name w:val="Subtitle"/>
    <w:basedOn w:val="Normalny"/>
    <w:qFormat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Znak0">
    <w:name w:val=" Znak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unhideWhenUsed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Znak1">
    <w:name w:val=" Znak"/>
    <w:semiHidden/>
    <w:rPr>
      <w:rFonts w:eastAsia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6E7119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character" w:styleId="Hipercze">
    <w:name w:val="Hyperlink"/>
    <w:rPr>
      <w:color w:val="0000FF"/>
      <w:u w:val="single"/>
    </w:rPr>
  </w:style>
  <w:style w:type="character" w:customStyle="1" w:styleId="Znak2">
    <w:name w:val=" Znak"/>
    <w:rPr>
      <w:rFonts w:eastAsia="Times New Roman"/>
      <w:sz w:val="24"/>
      <w:szCs w:val="24"/>
    </w:rPr>
  </w:style>
  <w:style w:type="paragraph" w:styleId="Tekstpodstawowy">
    <w:name w:val="Body Text"/>
    <w:basedOn w:val="Normalny"/>
    <w:pPr>
      <w:ind w:left="0" w:firstLine="0"/>
      <w:jc w:val="both"/>
    </w:pPr>
    <w:rPr>
      <w:rFonts w:eastAsia="Times New Roman"/>
      <w:color w:val="auto"/>
      <w:lang w:eastAsia="pl-PL"/>
    </w:rPr>
  </w:style>
  <w:style w:type="character" w:customStyle="1" w:styleId="Znak3">
    <w:name w:val=" Znak"/>
    <w:rPr>
      <w:rFonts w:eastAsia="Times New Roman"/>
      <w:sz w:val="24"/>
      <w:szCs w:val="24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4">
    <w:name w:val=" Znak"/>
    <w:semiHidden/>
    <w:rPr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Microsoft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Małgorzata</cp:lastModifiedBy>
  <cp:revision>2</cp:revision>
  <cp:lastPrinted>2016-05-31T11:35:00Z</cp:lastPrinted>
  <dcterms:created xsi:type="dcterms:W3CDTF">2017-09-08T17:24:00Z</dcterms:created>
  <dcterms:modified xsi:type="dcterms:W3CDTF">2017-09-08T17:24:00Z</dcterms:modified>
</cp:coreProperties>
</file>