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>Załącznik nr 7</w:t>
      </w:r>
    </w:p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>do Zarządzenia Rektora nr 10/12</w:t>
      </w:r>
    </w:p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643C07" w:rsidRPr="004308C9" w:rsidRDefault="00643C07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85CC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643C07" w:rsidRPr="004308C9" w:rsidRDefault="00643C07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Projektowanie ulic</w:t>
            </w: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4308C9">
              <w:rPr>
                <w:rFonts w:ascii="Arial" w:hAnsi="Arial" w:cs="Arial"/>
                <w:b/>
                <w:lang w:eastAsia="pl-PL"/>
              </w:rPr>
              <w:t>Street</w:t>
            </w:r>
            <w:proofErr w:type="spellEnd"/>
            <w:r w:rsidRPr="004308C9">
              <w:rPr>
                <w:rFonts w:ascii="Arial" w:hAnsi="Arial" w:cs="Arial"/>
                <w:b/>
                <w:lang w:eastAsia="pl-PL"/>
              </w:rPr>
              <w:t xml:space="preserve"> design </w:t>
            </w: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594E7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201</w:t>
            </w:r>
            <w:r w:rsidR="00594E78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643C07" w:rsidRPr="004308C9" w:rsidRDefault="00643C0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43C07" w:rsidRPr="004308C9" w:rsidRDefault="00643C0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43C07" w:rsidRPr="00585CCF" w:rsidRDefault="00643C07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4308C9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643C07" w:rsidRPr="004308C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594E78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78" w:rsidRPr="004308C9" w:rsidRDefault="00594E78" w:rsidP="00594E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E78" w:rsidRPr="00984C27" w:rsidRDefault="00594E78" w:rsidP="00594E7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594E78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78" w:rsidRPr="004308C9" w:rsidRDefault="00594E78" w:rsidP="00594E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E78" w:rsidRPr="00984C27" w:rsidRDefault="00594E78" w:rsidP="00594E7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94E78" w:rsidRDefault="00594E78" w:rsidP="00594E7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594E78" w:rsidRPr="00984C27" w:rsidRDefault="00594E78" w:rsidP="00594E7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43C07" w:rsidRPr="004308C9" w:rsidRDefault="00643C0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43C07" w:rsidRPr="004308C9" w:rsidRDefault="00643C0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43C07" w:rsidRPr="00585CCF" w:rsidRDefault="00643C07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643C07" w:rsidRPr="004308C9" w:rsidRDefault="00643C07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semestr</w:t>
            </w:r>
            <w:r w:rsidRPr="004308C9">
              <w:rPr>
                <w:rFonts w:ascii="Arial" w:hAnsi="Arial" w:cs="Arial"/>
                <w:b/>
                <w:color w:val="auto"/>
                <w:lang w:eastAsia="pl-PL"/>
              </w:rPr>
              <w:t xml:space="preserve"> VII</w:t>
            </w:r>
          </w:p>
        </w:tc>
      </w:tr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 xml:space="preserve">semestr zimowy </w:t>
            </w: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643C07" w:rsidRPr="004308C9" w:rsidRDefault="00643C07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643C07" w:rsidRPr="004308C9">
        <w:trPr>
          <w:trHeight w:val="567"/>
        </w:trPr>
        <w:tc>
          <w:tcPr>
            <w:tcW w:w="1985" w:type="dxa"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643C07" w:rsidRPr="004308C9">
        <w:trPr>
          <w:trHeight w:val="283"/>
        </w:trPr>
        <w:tc>
          <w:tcPr>
            <w:tcW w:w="1985" w:type="dxa"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308C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43C07" w:rsidRPr="004308C9" w:rsidRDefault="00643C07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308C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43C07" w:rsidRPr="00585CCF" w:rsidRDefault="00643C07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sz w:val="22"/>
          <w:szCs w:val="22"/>
          <w:lang w:eastAsia="pl-PL"/>
        </w:rPr>
        <w:br w:type="page"/>
      </w: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643C07" w:rsidRPr="004308C9" w:rsidRDefault="00643C07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643C07" w:rsidRPr="004308C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Poznanie wymagań projektowych dla ulic i skrzyżowań ulicznych, a także urządzeń przeznaczonych dla ruchu pieszego i rowerowego oraz komunikacji publicznej. Poznanie zasad organizacji ruchu ulicznego, wymagań projektowych dotyczących parkowania oraz rozwiązania geometrycznego i wysokościowego skrzyżowań.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643C07" w:rsidRPr="004308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Zna zasady pr</w:t>
            </w:r>
            <w:r w:rsidR="00585CCF">
              <w:rPr>
                <w:rFonts w:ascii="Arial" w:hAnsi="Arial" w:cs="Arial"/>
                <w:sz w:val="20"/>
                <w:szCs w:val="20"/>
                <w:lang w:eastAsia="pl-PL"/>
              </w:rPr>
              <w:t>ojektowania elementów ulicznych</w:t>
            </w:r>
            <w:r w:rsidR="00585CCF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643C07" w:rsidRPr="004308C9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685A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</w:p>
          <w:p w:rsidR="00643C07" w:rsidRPr="004308C9" w:rsidRDefault="00643C07" w:rsidP="0080588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T1A_U03 T1A_U04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Treści kształcenia:</w:t>
      </w:r>
    </w:p>
    <w:p w:rsidR="00643C07" w:rsidRPr="004308C9" w:rsidRDefault="00643C07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43C07" w:rsidRPr="004308C9" w:rsidRDefault="00643C07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308C9">
        <w:rPr>
          <w:rFonts w:ascii="Arial" w:hAnsi="Arial" w:cs="Arial"/>
          <w:sz w:val="20"/>
          <w:szCs w:val="20"/>
        </w:rPr>
        <w:t>Treści kształcenia w zakresie wykładu</w:t>
      </w:r>
    </w:p>
    <w:p w:rsidR="00643C07" w:rsidRPr="004308C9" w:rsidRDefault="00643C07" w:rsidP="00235976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Klasyfikacja ulic układu podstawowego i uzupełniającego.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Wymiarowanie elementów przekroju poprzecznego ulicy. Ścieżki rowerowe, chodniki dla pieszych, lokalizacja i wymiarowanie przystanków autobusowych. Uzbrojenie inżynieryjne w przekroju ulicy. Skrajnia uliczna. Miarodajne natężenie ruchu. Prędkość miarodajna. Pojazd miarodajny.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Projektowanie osi ulicy w planie i w profilu podłużnym.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Podstawowe wymagania przy projektowaniu ulic i skrzyżowań ulicznych. Zakres stosowania poszczególnych typów skrzyżowań. Zbiór teoretycznych punktów kolizji. Klasy techniczne krzyżujących się ulic.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Charakterystyka ruchu pieszego. Klasyfikacja przejść dla pieszych.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643C07" w:rsidRPr="004308C9" w:rsidRDefault="00643C0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643C07" w:rsidRPr="004308C9" w:rsidRDefault="00643C07" w:rsidP="0023597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308C9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643C07" w:rsidRPr="004308C9">
        <w:tc>
          <w:tcPr>
            <w:tcW w:w="851" w:type="dxa"/>
            <w:vAlign w:val="center"/>
          </w:tcPr>
          <w:p w:rsidR="00643C07" w:rsidRPr="004308C9" w:rsidRDefault="00643C07" w:rsidP="00785A1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Nr godz. proj.</w:t>
            </w:r>
          </w:p>
        </w:tc>
        <w:tc>
          <w:tcPr>
            <w:tcW w:w="7087" w:type="dxa"/>
            <w:vAlign w:val="center"/>
          </w:tcPr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</w:p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do efektów kształcenia</w:t>
            </w:r>
          </w:p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 xml:space="preserve"> dla modułu</w:t>
            </w:r>
          </w:p>
        </w:tc>
      </w:tr>
      <w:tr w:rsidR="00643C07" w:rsidRPr="004308C9"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7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Opracowanie przekrojów normalnych dla krzyżujących się ulic </w:t>
            </w:r>
            <w:r w:rsidRPr="004308C9">
              <w:rPr>
                <w:rFonts w:ascii="Arial" w:hAnsi="Arial" w:cs="Arial"/>
                <w:sz w:val="20"/>
                <w:szCs w:val="20"/>
              </w:rPr>
              <w:br/>
              <w:t>z uwzględnieniem ruchu kołowego, pieszego i pasów postojowych.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183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Opracowanie kartogramu natężenia ruchu dla zadanych wartości natężeń na wlotach skrzyżowania.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64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087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Dobór średnicy wyspy centralnej. Wewnętrzne powierzchnie akumulacji. Projektowanie środkowej wyspy owalnej.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23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087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Projektowanie wlotów skrzyżowania. Liczba pasów ruchu. Projektowanie stref akumulacji, zwalniania i skosów wjazdowych.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84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087" w:type="dxa"/>
          </w:tcPr>
          <w:p w:rsidR="00643C07" w:rsidRPr="004308C9" w:rsidRDefault="00643C07" w:rsidP="00585CC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Projektowanie </w:t>
            </w:r>
            <w:proofErr w:type="spellStart"/>
            <w:r w:rsidRPr="004308C9">
              <w:rPr>
                <w:rFonts w:ascii="Arial" w:hAnsi="Arial" w:cs="Arial"/>
                <w:sz w:val="20"/>
                <w:szCs w:val="20"/>
              </w:rPr>
              <w:t>wyłukowań</w:t>
            </w:r>
            <w:proofErr w:type="spellEnd"/>
            <w:r w:rsidRPr="004308C9">
              <w:rPr>
                <w:rFonts w:ascii="Arial" w:hAnsi="Arial" w:cs="Arial"/>
                <w:sz w:val="20"/>
                <w:szCs w:val="20"/>
              </w:rPr>
              <w:t xml:space="preserve"> (łuki kołowe lub krzywe koszowe) dla relacji skręcających w prawo. 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300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Plan sytuacyjny rozwiązania geometrycznego.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145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tabs>
                <w:tab w:val="left" w:pos="34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    12</w:t>
            </w:r>
          </w:p>
        </w:tc>
        <w:tc>
          <w:tcPr>
            <w:tcW w:w="7087" w:type="dxa"/>
          </w:tcPr>
          <w:p w:rsidR="00643C07" w:rsidRPr="004308C9" w:rsidRDefault="00643C07" w:rsidP="00100DF3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ab/>
              <w:t>Opis techniczny wraz z obliczeniami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643C07" w:rsidRPr="00585CCF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643C07" w:rsidRPr="004308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E312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643C07" w:rsidRPr="004308C9" w:rsidRDefault="00643C07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643C07" w:rsidRPr="004308C9" w:rsidRDefault="00643C07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643C07" w:rsidRPr="00585CCF" w:rsidRDefault="00643C07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643C07" w:rsidRPr="006D7662">
        <w:trPr>
          <w:trHeight w:val="283"/>
        </w:trPr>
        <w:tc>
          <w:tcPr>
            <w:tcW w:w="9125" w:type="dxa"/>
            <w:gridSpan w:val="3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6D7662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4308C9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1,1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6D7662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43C07" w:rsidRPr="006D7662" w:rsidRDefault="00643C07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43C07" w:rsidRPr="006D7662" w:rsidRDefault="00643C07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1,6</w:t>
            </w:r>
          </w:p>
        </w:tc>
      </w:tr>
    </w:tbl>
    <w:p w:rsidR="00643C07" w:rsidRDefault="00643C07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p w:rsidR="00643C07" w:rsidRPr="00585CCF" w:rsidRDefault="00643C07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85CC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643C07" w:rsidRPr="004308C9" w:rsidRDefault="00643C07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643C07" w:rsidRPr="004308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585CC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Wytyczne projektowania ulic. Wyd. GDDP, Warszawa 1992 r.</w:t>
            </w:r>
          </w:p>
          <w:p w:rsidR="00643C07" w:rsidRPr="004308C9" w:rsidRDefault="00643C07" w:rsidP="00585CC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Wytyczne projektowania skrzyżowań drogowych. cz. I Skrzyżowania zwykłe i skanalizowane. Wyd. GDDP, Warszawa 2001 r.</w:t>
            </w:r>
          </w:p>
          <w:p w:rsidR="00643C07" w:rsidRPr="004308C9" w:rsidRDefault="00643C07" w:rsidP="00585CC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Wytyczne projektowania skrzyżowań drogowych. cz. II Ronda, Wyd. GDDP, Warszawa 2001</w:t>
            </w:r>
          </w:p>
          <w:p w:rsidR="00585CCF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585CCF" w:rsidRPr="00995189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85CCF" w:rsidRPr="00051361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51361">
              <w:rPr>
                <w:rFonts w:ascii="Arial" w:hAnsi="Arial" w:cs="Arial"/>
                <w:sz w:val="20"/>
                <w:szCs w:val="20"/>
              </w:rPr>
              <w:t xml:space="preserve">M.: Tablice do tyczenia krzywych. cz.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II. PPWK, Warszawa, 1978r. </w:t>
            </w:r>
          </w:p>
          <w:p w:rsidR="00585CCF" w:rsidRPr="00051361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Major H.: Drogi, ulice i węzły.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>. Projektowanie tras drogowych Wyd. PŚ Kielce,1988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585CCF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585CCF" w:rsidRPr="009B5AE0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585CCF" w:rsidRPr="009B5AE0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585CCF" w:rsidRPr="009B5AE0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</w:t>
            </w:r>
            <w:r>
              <w:rPr>
                <w:rFonts w:ascii="Arial" w:hAnsi="Arial" w:cs="Arial"/>
                <w:sz w:val="20"/>
                <w:szCs w:val="20"/>
              </w:rPr>
              <w:t xml:space="preserve">ity: Dz. U. </w:t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</w:p>
          <w:p w:rsidR="00585CCF" w:rsidRPr="009B5AE0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585CCF" w:rsidRPr="00051361" w:rsidRDefault="00585CCF" w:rsidP="00585CC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585CCF" w:rsidRPr="00051361" w:rsidRDefault="00585CCF" w:rsidP="00585CCF">
            <w:pPr>
              <w:numPr>
                <w:ilvl w:val="1"/>
                <w:numId w:val="35"/>
              </w:numPr>
              <w:tabs>
                <w:tab w:val="clear" w:pos="1440"/>
              </w:tabs>
              <w:ind w:left="104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585CCF" w:rsidRPr="00051361" w:rsidRDefault="00585CCF" w:rsidP="00585CCF">
            <w:pPr>
              <w:numPr>
                <w:ilvl w:val="1"/>
                <w:numId w:val="35"/>
              </w:numPr>
              <w:tabs>
                <w:tab w:val="clear" w:pos="1440"/>
              </w:tabs>
              <w:ind w:left="104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585CCF" w:rsidRPr="00051361" w:rsidRDefault="00585CCF" w:rsidP="00585CCF">
            <w:pPr>
              <w:numPr>
                <w:ilvl w:val="1"/>
                <w:numId w:val="35"/>
              </w:numPr>
              <w:tabs>
                <w:tab w:val="clear" w:pos="1440"/>
              </w:tabs>
              <w:ind w:left="104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643C07" w:rsidRPr="004308C9" w:rsidRDefault="00585CCF" w:rsidP="00585CCF">
            <w:pPr>
              <w:ind w:left="720" w:firstLine="0"/>
              <w:rPr>
                <w:rFonts w:ascii="Arial" w:hAnsi="Arial" w:cs="Arial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Wydaw.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43C07" w:rsidRPr="004308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43C07" w:rsidRPr="004308C9" w:rsidRDefault="00643C07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643C07" w:rsidRPr="004308C9" w:rsidRDefault="00643C07" w:rsidP="00CA137A">
      <w:pPr>
        <w:ind w:left="0" w:firstLine="0"/>
        <w:jc w:val="right"/>
        <w:rPr>
          <w:rFonts w:ascii="Arial" w:hAnsi="Arial" w:cs="Arial"/>
        </w:rPr>
      </w:pPr>
    </w:p>
    <w:p w:rsidR="00643C07" w:rsidRPr="004308C9" w:rsidRDefault="00643C07">
      <w:pPr>
        <w:rPr>
          <w:rFonts w:ascii="Arial" w:hAnsi="Arial" w:cs="Arial"/>
        </w:rPr>
      </w:pPr>
    </w:p>
    <w:sectPr w:rsidR="00643C07" w:rsidRPr="004308C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2F2A73"/>
    <w:multiLevelType w:val="hybridMultilevel"/>
    <w:tmpl w:val="5FDA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98276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5"/>
  </w:num>
  <w:num w:numId="5">
    <w:abstractNumId w:val="30"/>
  </w:num>
  <w:num w:numId="6">
    <w:abstractNumId w:val="6"/>
  </w:num>
  <w:num w:numId="7">
    <w:abstractNumId w:val="19"/>
  </w:num>
  <w:num w:numId="8">
    <w:abstractNumId w:val="3"/>
  </w:num>
  <w:num w:numId="9">
    <w:abstractNumId w:val="34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0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6"/>
  </w:num>
  <w:num w:numId="22">
    <w:abstractNumId w:val="27"/>
  </w:num>
  <w:num w:numId="23">
    <w:abstractNumId w:val="33"/>
  </w:num>
  <w:num w:numId="24">
    <w:abstractNumId w:val="21"/>
  </w:num>
  <w:num w:numId="25">
    <w:abstractNumId w:val="24"/>
  </w:num>
  <w:num w:numId="26">
    <w:abstractNumId w:val="29"/>
  </w:num>
  <w:num w:numId="27">
    <w:abstractNumId w:val="12"/>
  </w:num>
  <w:num w:numId="28">
    <w:abstractNumId w:val="17"/>
  </w:num>
  <w:num w:numId="29">
    <w:abstractNumId w:val="22"/>
  </w:num>
  <w:num w:numId="30">
    <w:abstractNumId w:val="15"/>
  </w:num>
  <w:num w:numId="31">
    <w:abstractNumId w:val="5"/>
  </w:num>
  <w:num w:numId="32">
    <w:abstractNumId w:val="32"/>
  </w:num>
  <w:num w:numId="33">
    <w:abstractNumId w:val="11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3F88"/>
    <w:rsid w:val="00096974"/>
    <w:rsid w:val="000A0B7B"/>
    <w:rsid w:val="000A1318"/>
    <w:rsid w:val="000A28A9"/>
    <w:rsid w:val="000B7C49"/>
    <w:rsid w:val="000C1776"/>
    <w:rsid w:val="000E67D1"/>
    <w:rsid w:val="000E7ABE"/>
    <w:rsid w:val="000F1BD2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B620C"/>
    <w:rsid w:val="001E522A"/>
    <w:rsid w:val="001F2CF6"/>
    <w:rsid w:val="001F35FD"/>
    <w:rsid w:val="00225D33"/>
    <w:rsid w:val="00227090"/>
    <w:rsid w:val="002329AE"/>
    <w:rsid w:val="00233CDF"/>
    <w:rsid w:val="00235976"/>
    <w:rsid w:val="002360B7"/>
    <w:rsid w:val="002368E9"/>
    <w:rsid w:val="002511DA"/>
    <w:rsid w:val="002607B7"/>
    <w:rsid w:val="00260EE7"/>
    <w:rsid w:val="0027055E"/>
    <w:rsid w:val="00275894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A15DD"/>
    <w:rsid w:val="003C2A16"/>
    <w:rsid w:val="003D4720"/>
    <w:rsid w:val="003F2844"/>
    <w:rsid w:val="003F28AF"/>
    <w:rsid w:val="004258A6"/>
    <w:rsid w:val="004308C9"/>
    <w:rsid w:val="00435A5E"/>
    <w:rsid w:val="004365A9"/>
    <w:rsid w:val="00440388"/>
    <w:rsid w:val="00441E80"/>
    <w:rsid w:val="0044594C"/>
    <w:rsid w:val="00453615"/>
    <w:rsid w:val="004647FA"/>
    <w:rsid w:val="00493990"/>
    <w:rsid w:val="004A4489"/>
    <w:rsid w:val="004B0487"/>
    <w:rsid w:val="004B2FE3"/>
    <w:rsid w:val="004B60C4"/>
    <w:rsid w:val="004B7F8B"/>
    <w:rsid w:val="004C7D0F"/>
    <w:rsid w:val="004D154B"/>
    <w:rsid w:val="004D2AB4"/>
    <w:rsid w:val="004E45C6"/>
    <w:rsid w:val="004E4D88"/>
    <w:rsid w:val="004E73D4"/>
    <w:rsid w:val="004E7EAD"/>
    <w:rsid w:val="005030D0"/>
    <w:rsid w:val="00507924"/>
    <w:rsid w:val="00527DA5"/>
    <w:rsid w:val="0053442F"/>
    <w:rsid w:val="00535423"/>
    <w:rsid w:val="00537F47"/>
    <w:rsid w:val="005567C6"/>
    <w:rsid w:val="0056516F"/>
    <w:rsid w:val="00570636"/>
    <w:rsid w:val="00582165"/>
    <w:rsid w:val="00585CCF"/>
    <w:rsid w:val="005864BE"/>
    <w:rsid w:val="00594E78"/>
    <w:rsid w:val="005A6FC7"/>
    <w:rsid w:val="005B059B"/>
    <w:rsid w:val="005E0022"/>
    <w:rsid w:val="0060706C"/>
    <w:rsid w:val="00614CB3"/>
    <w:rsid w:val="00623367"/>
    <w:rsid w:val="00643C07"/>
    <w:rsid w:val="006445AE"/>
    <w:rsid w:val="00644D45"/>
    <w:rsid w:val="006457D9"/>
    <w:rsid w:val="006544C2"/>
    <w:rsid w:val="00657563"/>
    <w:rsid w:val="00657825"/>
    <w:rsid w:val="006672F4"/>
    <w:rsid w:val="006779D6"/>
    <w:rsid w:val="0068109E"/>
    <w:rsid w:val="00685ACE"/>
    <w:rsid w:val="006875F4"/>
    <w:rsid w:val="00692EA5"/>
    <w:rsid w:val="006B2917"/>
    <w:rsid w:val="006D4A8E"/>
    <w:rsid w:val="006D658B"/>
    <w:rsid w:val="006D7662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50DE4"/>
    <w:rsid w:val="007550F8"/>
    <w:rsid w:val="00761AF7"/>
    <w:rsid w:val="00767DF3"/>
    <w:rsid w:val="007822D6"/>
    <w:rsid w:val="00782B1A"/>
    <w:rsid w:val="00785A1D"/>
    <w:rsid w:val="00787485"/>
    <w:rsid w:val="0079373C"/>
    <w:rsid w:val="007A48A8"/>
    <w:rsid w:val="007A4B03"/>
    <w:rsid w:val="007C10C6"/>
    <w:rsid w:val="007C12EB"/>
    <w:rsid w:val="007C6008"/>
    <w:rsid w:val="00805881"/>
    <w:rsid w:val="0082529E"/>
    <w:rsid w:val="00831BEC"/>
    <w:rsid w:val="00833E3F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D743E"/>
    <w:rsid w:val="008E3433"/>
    <w:rsid w:val="008F2114"/>
    <w:rsid w:val="008F7C0A"/>
    <w:rsid w:val="009226F0"/>
    <w:rsid w:val="00932E7B"/>
    <w:rsid w:val="00936052"/>
    <w:rsid w:val="0094365E"/>
    <w:rsid w:val="00957FF8"/>
    <w:rsid w:val="00970198"/>
    <w:rsid w:val="00985E67"/>
    <w:rsid w:val="00993544"/>
    <w:rsid w:val="009A00D5"/>
    <w:rsid w:val="009D333B"/>
    <w:rsid w:val="009D457A"/>
    <w:rsid w:val="009D710A"/>
    <w:rsid w:val="009E352F"/>
    <w:rsid w:val="009E5D32"/>
    <w:rsid w:val="009F079F"/>
    <w:rsid w:val="009F5BB1"/>
    <w:rsid w:val="00A04F7E"/>
    <w:rsid w:val="00A245B0"/>
    <w:rsid w:val="00A4018C"/>
    <w:rsid w:val="00A43E32"/>
    <w:rsid w:val="00A461C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B05887"/>
    <w:rsid w:val="00B16C60"/>
    <w:rsid w:val="00B312E6"/>
    <w:rsid w:val="00B33C85"/>
    <w:rsid w:val="00B367E1"/>
    <w:rsid w:val="00B418C1"/>
    <w:rsid w:val="00B479E5"/>
    <w:rsid w:val="00B554E7"/>
    <w:rsid w:val="00B567A1"/>
    <w:rsid w:val="00B63880"/>
    <w:rsid w:val="00B77112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45678"/>
    <w:rsid w:val="00E63513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16BA"/>
    <w:rsid w:val="00F02331"/>
    <w:rsid w:val="00F02D5F"/>
    <w:rsid w:val="00F21D35"/>
    <w:rsid w:val="00F34963"/>
    <w:rsid w:val="00F40E1E"/>
    <w:rsid w:val="00F520A1"/>
    <w:rsid w:val="00F60625"/>
    <w:rsid w:val="00F77267"/>
    <w:rsid w:val="00F906B4"/>
    <w:rsid w:val="00F938DC"/>
    <w:rsid w:val="00F977C0"/>
    <w:rsid w:val="00FB0489"/>
    <w:rsid w:val="00FB485E"/>
    <w:rsid w:val="00FD2B3C"/>
    <w:rsid w:val="00FD7863"/>
    <w:rsid w:val="00FD7A4C"/>
    <w:rsid w:val="00FE0799"/>
    <w:rsid w:val="00FE107B"/>
    <w:rsid w:val="00FE628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364BF-FFBD-47D1-B832-722141B1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4308C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1186</Words>
  <Characters>7116</Characters>
  <Application>Microsoft Office Word</Application>
  <DocSecurity>0</DocSecurity>
  <Lines>59</Lines>
  <Paragraphs>16</Paragraphs>
  <ScaleCrop>false</ScaleCrop>
  <Company>TOSHIBA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25</cp:revision>
  <cp:lastPrinted>2012-03-07T05:59:00Z</cp:lastPrinted>
  <dcterms:created xsi:type="dcterms:W3CDTF">2012-06-08T08:51:00Z</dcterms:created>
  <dcterms:modified xsi:type="dcterms:W3CDTF">2017-05-31T23:07:00Z</dcterms:modified>
</cp:coreProperties>
</file>