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5D67D0" w:rsidP="0091134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</w:t>
            </w:r>
            <w:r w:rsidR="00911344">
              <w:rPr>
                <w:rFonts w:ascii="Arial" w:eastAsia="Times New Roman" w:hAnsi="Arial" w:cs="Arial"/>
                <w:b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Przemysłowe</w:t>
            </w:r>
          </w:p>
        </w:tc>
      </w:tr>
      <w:tr w:rsidR="00A502F8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5D67D0" w:rsidRDefault="0091134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5D67D0" w:rsidRPr="005D67D0">
              <w:rPr>
                <w:rFonts w:ascii="Arial" w:hAnsi="Arial" w:cs="Arial"/>
                <w:b/>
                <w:lang w:val="en-US"/>
              </w:rPr>
              <w:t>ndustrial construction</w:t>
            </w:r>
          </w:p>
        </w:tc>
      </w:tr>
      <w:tr w:rsidR="00A502F8" w:rsidRPr="007C12EB" w:rsidTr="00A502F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5D67D0" w:rsidP="00784DB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784DBF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/1</w:t>
            </w:r>
            <w:r w:rsidR="00784DBF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9F49FE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5F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C272D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C41D5F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5F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 w:rsidTr="003C2A1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C41D5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784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KB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C41D5F" w:rsidP="005623A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 Konstrukcji Betonowych</w:t>
            </w:r>
            <w:r w:rsidR="005623A6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784DBF" w:rsidRPr="003D55EC" w:rsidTr="00784DB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F" w:rsidRPr="003D55EC" w:rsidRDefault="00784DBF" w:rsidP="00153E2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BF" w:rsidRDefault="00784DBF" w:rsidP="00153E2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Artur Wójcicki</w:t>
            </w:r>
          </w:p>
        </w:tc>
      </w:tr>
      <w:tr w:rsidR="00784DBF" w:rsidRPr="003D55EC" w:rsidTr="00784DB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BF" w:rsidRPr="003D55EC" w:rsidRDefault="00784DBF" w:rsidP="00153E2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BF" w:rsidRDefault="00784DBF" w:rsidP="00153E2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84DBF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</w:tc>
      </w:tr>
    </w:tbl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006E2" w:rsidRPr="00B97697" w:rsidRDefault="000006E2" w:rsidP="000006E2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006E2" w:rsidRPr="007C12EB" w:rsidRDefault="000006E2" w:rsidP="000006E2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006E2" w:rsidRPr="00E32343" w:rsidTr="005D2372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0006E2" w:rsidRPr="006672F4" w:rsidRDefault="000006E2" w:rsidP="005D2372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polski</w:t>
            </w:r>
          </w:p>
        </w:tc>
      </w:tr>
      <w:tr w:rsidR="000006E2" w:rsidRPr="00E32343" w:rsidTr="005D2372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7C12EB" w:rsidRDefault="005D237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006E2" w:rsidRPr="00E32343" w:rsidTr="005D2372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9907B6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7C12EB" w:rsidRDefault="00C272D8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272D8">
              <w:rPr>
                <w:rFonts w:ascii="Arial" w:hAnsi="Arial" w:cs="Arial"/>
                <w:b/>
              </w:rPr>
              <w:t>Konstrukcje Betonowe; Konstrukcje Stalowe, Konstrukcje murowe, Fundamentowanie, Mechanika budowli, Wytrzymałość Materiałów</w:t>
            </w:r>
            <w:r>
              <w:t xml:space="preserve"> </w:t>
            </w:r>
            <w:r w:rsidR="000006E2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0006E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006E2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C272D8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0006E2" w:rsidRPr="00FD7863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5D2372" w:rsidRDefault="009907B6" w:rsidP="005D2372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l-PL"/>
              </w:rPr>
              <w:t>2</w:t>
            </w:r>
          </w:p>
        </w:tc>
      </w:tr>
    </w:tbl>
    <w:p w:rsidR="000006E2" w:rsidRDefault="000006E2" w:rsidP="000006E2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006E2" w:rsidRPr="00B97697" w:rsidTr="005D2372">
        <w:trPr>
          <w:trHeight w:val="567"/>
        </w:trPr>
        <w:tc>
          <w:tcPr>
            <w:tcW w:w="1985" w:type="dxa"/>
            <w:vAlign w:val="center"/>
          </w:tcPr>
          <w:p w:rsidR="000006E2" w:rsidRPr="00B97697" w:rsidRDefault="000006E2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006E2" w:rsidTr="005D2372">
        <w:trPr>
          <w:trHeight w:val="283"/>
        </w:trPr>
        <w:tc>
          <w:tcPr>
            <w:tcW w:w="1985" w:type="dxa"/>
            <w:vAlign w:val="center"/>
          </w:tcPr>
          <w:p w:rsidR="000006E2" w:rsidRPr="00B97697" w:rsidRDefault="000006E2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006E2" w:rsidRPr="006672F4" w:rsidRDefault="00C272D8" w:rsidP="005D2372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006E2" w:rsidRPr="006672F4" w:rsidRDefault="000006E2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006E2" w:rsidRPr="006672F4" w:rsidRDefault="000006E2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006E2" w:rsidRPr="006672F4" w:rsidRDefault="000006E2" w:rsidP="005D2372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006E2" w:rsidRPr="006672F4" w:rsidRDefault="000006E2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006E2" w:rsidRDefault="000006E2" w:rsidP="000006E2">
      <w:pPr>
        <w:ind w:left="0" w:firstLine="0"/>
      </w:pPr>
    </w:p>
    <w:p w:rsidR="000006E2" w:rsidRPr="00B97697" w:rsidRDefault="000006E2" w:rsidP="00D744AA">
      <w:pPr>
        <w:numPr>
          <w:ilvl w:val="0"/>
          <w:numId w:val="18"/>
        </w:num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006E2" w:rsidRPr="007C10C6" w:rsidRDefault="000006E2" w:rsidP="000006E2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006E2" w:rsidRPr="007C12EB" w:rsidTr="005D237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D8" w:rsidRDefault="00C272D8" w:rsidP="00C272D8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</w:pPr>
            <w:r>
              <w:t>Przygotowanie do opracowywania założeń projektowych i analiz dynamicznych oraz statyczno -wytrzymałościowych (ustalanie potrzebnej geometrii obiektu, zbieranie obciążeń, modelowanie), wybranych obiektów specjalnych spotykanych w zakładach przemysłowych.</w:t>
            </w:r>
          </w:p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006E2" w:rsidRDefault="000006E2" w:rsidP="000006E2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006E2" w:rsidRPr="007C12EB" w:rsidRDefault="000006E2" w:rsidP="000006E2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0006E2" w:rsidRPr="00E32343" w:rsidTr="005D2372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006E2" w:rsidRPr="00D13DBF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DE3ED6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czynniki determinujące projektowanie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obiektów przemysłowych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Default="00AF04A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AF04A6" w:rsidRPr="00DE3ED6" w:rsidRDefault="00AF04A6" w:rsidP="00EB685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</w:t>
            </w:r>
            <w:r w:rsidR="00EB6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4A6" w:rsidRPr="00D50587" w:rsidRDefault="00AF04A6" w:rsidP="00AF04A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EB6851"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A_W0</w:t>
            </w:r>
            <w:r w:rsidR="00EB6851"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  <w:p w:rsidR="00AF04A6" w:rsidRPr="00D50587" w:rsidRDefault="00AF04A6" w:rsidP="00AF04A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T</w:t>
            </w:r>
            <w:r w:rsidR="00EB6851"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A_W0</w:t>
            </w:r>
            <w:r w:rsidR="00EB6851"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  <w:p w:rsidR="00AF04A6" w:rsidRPr="00D50587" w:rsidRDefault="00AF04A6" w:rsidP="00AF04A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EB6851"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A_W0</w:t>
            </w:r>
            <w:r w:rsidR="00EB6851"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0006E2" w:rsidRPr="00DB1D77" w:rsidRDefault="00AF04A6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T</w:t>
            </w:r>
            <w:r w:rsidR="00EB6851"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A_W07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zasadniczą 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specyfikę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obciążeń, kształtowania i modelowania fundamentów pod maszyny przemysłowe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A6" w:rsidRDefault="00AF04A6" w:rsidP="00AF04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  <w:p w:rsidR="000006E2" w:rsidRPr="00DE3ED6" w:rsidRDefault="00AF04A6" w:rsidP="00B476E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_W1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T2A_W03</w:t>
            </w:r>
          </w:p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T2A_W04 </w:t>
            </w:r>
          </w:p>
          <w:p w:rsidR="000006E2" w:rsidRPr="0097792A" w:rsidRDefault="00DB1D77" w:rsidP="00DB1D77">
            <w:pPr>
              <w:ind w:left="0"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ogólności 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i specyfikę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zagadnień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związanych z obciążeniami, obliczaniem i konstruowaniem kominów przemysłowych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B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  <w:p w:rsidR="000006E2" w:rsidRPr="00DE3ED6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T2A_W04 </w:t>
            </w:r>
          </w:p>
          <w:p w:rsidR="000006E2" w:rsidRPr="007C12EB" w:rsidRDefault="00DB1D77" w:rsidP="00DB1D7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60288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3E3DED">
              <w:rPr>
                <w:rFonts w:ascii="Arial" w:hAnsi="Arial" w:cs="Arial"/>
                <w:sz w:val="20"/>
                <w:szCs w:val="20"/>
              </w:rPr>
              <w:t>zasadnicze zagadnienia związane ze s</w:t>
            </w:r>
            <w:r w:rsidR="003E3DED" w:rsidRPr="003E3DED">
              <w:rPr>
                <w:rFonts w:ascii="Arial" w:hAnsi="Arial" w:cs="Arial"/>
                <w:sz w:val="20"/>
                <w:szCs w:val="20"/>
              </w:rPr>
              <w:t>tosowanymi najczęściej rozwiązaniami wykonawczymi i eksploatacyjnymi związanymi z realizacją wybranych typów chłodni przemysłowych</w:t>
            </w:r>
            <w:r w:rsidR="003E3D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B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  <w:p w:rsidR="000006E2" w:rsidRPr="00DE3ED6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T2A_W04 </w:t>
            </w:r>
          </w:p>
          <w:p w:rsidR="000006E2" w:rsidRPr="007C12EB" w:rsidRDefault="00DB1D77" w:rsidP="00DB1D7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ustalić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główne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czynniki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istotne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projektowaniu najczęściej spotykanych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typów fundamentów pod maszyny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Default="00AF04A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AF04A6" w:rsidRPr="00DE3ED6" w:rsidRDefault="00AF04A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U10</w:t>
            </w:r>
          </w:p>
          <w:p w:rsidR="000006E2" w:rsidRPr="00DB1D77" w:rsidRDefault="00DB1D77" w:rsidP="00BC52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="00BC521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17</w:t>
            </w: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ustalać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istotność i wartości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obciążeń statycznych i dynamicznych działających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kominy przemysłowe oraz konstruować zasadnicze części </w:t>
            </w:r>
            <w:r w:rsidR="00C63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żelbetowych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kominów wolnostojących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Default="00AF04A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  <w:p w:rsidR="00AF04A6" w:rsidRPr="00DE3ED6" w:rsidRDefault="00AF04A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U10</w:t>
            </w:r>
          </w:p>
          <w:p w:rsidR="000006E2" w:rsidRPr="007C12EB" w:rsidRDefault="00DB1D77" w:rsidP="00BC52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="00BC521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17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C63E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ustalić </w:t>
            </w:r>
            <w:r w:rsidR="00C63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 uwzględnić technologię działania chłodni przemysłowej przy projektowaniu wybranych części tych obiektów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B6" w:rsidRDefault="00F953B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B2_U01</w:t>
            </w:r>
          </w:p>
          <w:p w:rsidR="000006E2" w:rsidRPr="00DE3ED6" w:rsidRDefault="00F953B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77" w:rsidRPr="00D5058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U10</w:t>
            </w:r>
          </w:p>
          <w:p w:rsidR="000006E2" w:rsidRPr="007C12EB" w:rsidRDefault="00DB1D77" w:rsidP="00BC52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="00BC521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17</w:t>
            </w:r>
          </w:p>
        </w:tc>
      </w:tr>
      <w:tr w:rsidR="000006E2" w:rsidRPr="00DB1D77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C63E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samodzielnie. Potrafi zorganizować pracę</w:t>
            </w:r>
            <w:r w:rsidR="002B4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kolejność realizacji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</w:t>
            </w:r>
            <w:r w:rsidR="002B4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F953B6" w:rsidRDefault="00F953B6" w:rsidP="0097792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77" w:rsidRPr="00DB1D7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0006E2" w:rsidRPr="00DB1D77" w:rsidRDefault="00DB1D77" w:rsidP="00DB1D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DB1D77" w:rsidRPr="00DB1D7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DE3ED6" w:rsidRDefault="00F953B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77" w:rsidRPr="00DB1D77" w:rsidRDefault="00DB1D77" w:rsidP="00DB1D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0006E2" w:rsidRPr="00DB1D77" w:rsidRDefault="00DB1D77" w:rsidP="00DB1D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T2A_K05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C63EA6" w:rsidP="00C63E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Formułuje 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wnioski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odpowiednio </w:t>
            </w:r>
            <w:r w:rsidR="00305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uje</w:t>
            </w:r>
            <w:r w:rsidR="00305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wyniki przeprowadzonych obliczeń i analiz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DE3ED6" w:rsidRDefault="00F953B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77" w:rsidRPr="00DB1D77" w:rsidRDefault="00DB1D77" w:rsidP="00DB1D7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DB1D77" w:rsidRDefault="00DB1D77" w:rsidP="00DB1D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T2A_K06</w:t>
            </w:r>
          </w:p>
          <w:p w:rsidR="000006E2" w:rsidRPr="007C12EB" w:rsidRDefault="00DB1D77" w:rsidP="00DB1D7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T2A_K07</w:t>
            </w:r>
          </w:p>
        </w:tc>
      </w:tr>
    </w:tbl>
    <w:p w:rsidR="000006E2" w:rsidRDefault="000006E2" w:rsidP="000006E2">
      <w:pPr>
        <w:rPr>
          <w:rFonts w:ascii="Arial" w:hAnsi="Arial" w:cs="Arial"/>
          <w:b/>
        </w:rPr>
      </w:pPr>
    </w:p>
    <w:p w:rsidR="000006E2" w:rsidRDefault="000006E2" w:rsidP="000006E2">
      <w:pPr>
        <w:rPr>
          <w:rFonts w:ascii="Arial" w:hAnsi="Arial" w:cs="Arial"/>
          <w:b/>
        </w:rPr>
      </w:pPr>
    </w:p>
    <w:p w:rsidR="000006E2" w:rsidRPr="00DE3ED6" w:rsidRDefault="000006E2" w:rsidP="000006E2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006E2" w:rsidRDefault="000006E2" w:rsidP="000006E2">
      <w:pPr>
        <w:rPr>
          <w:rFonts w:ascii="Arial" w:hAnsi="Arial" w:cs="Arial"/>
          <w:b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0006E2" w:rsidRPr="00333B68" w:rsidTr="005D2372">
        <w:tc>
          <w:tcPr>
            <w:tcW w:w="848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0006E2" w:rsidRPr="00331AA8" w:rsidRDefault="00D44FA8" w:rsidP="00D44FA8">
            <w:pPr>
              <w:tabs>
                <w:tab w:val="left" w:pos="417"/>
              </w:tabs>
              <w:ind w:left="417" w:hanging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Wprowadzenie: omówienie programu wykładów, literatura przedmiotu, określenie zakresu problematyki przedmiotu, zagadnienia ogólne dotyczące projektowania </w:t>
            </w:r>
            <w:r w:rsidR="00BA3C2E" w:rsidRPr="00331AA8">
              <w:rPr>
                <w:rFonts w:ascii="Arial" w:hAnsi="Arial" w:cs="Arial"/>
                <w:sz w:val="20"/>
                <w:szCs w:val="20"/>
              </w:rPr>
              <w:t>obiektów przemysłowych</w:t>
            </w:r>
            <w:r w:rsidR="00181621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006E2" w:rsidRPr="00333B68" w:rsidRDefault="000006E2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systemy chłodzenia w budownictwie przemysłowym.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lastRenderedPageBreak/>
              <w:t>- rodzaje chłodni przemysłowych, klasyfikacja,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budowa i schemat działania chłodni przemysłowej,</w:t>
            </w:r>
          </w:p>
          <w:p w:rsidR="002F7DEB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typy i konstrukcja zraszalników,</w:t>
            </w:r>
          </w:p>
        </w:tc>
        <w:tc>
          <w:tcPr>
            <w:tcW w:w="1164" w:type="dxa"/>
          </w:tcPr>
          <w:p w:rsidR="000006E2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0006E2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W_02</w:t>
            </w:r>
          </w:p>
          <w:p w:rsidR="000006E2" w:rsidRPr="00333B68" w:rsidRDefault="000006E2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5B18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urządzenia rozprowadzające wodę. Typy i konstrukcja,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konstrukcja, rodzaje i zasada działania eliminatorów,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typy stosowanych wentylatorów,</w:t>
            </w:r>
          </w:p>
          <w:p w:rsidR="002F7DEB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chłodnie celkowe i chłodnie dyfuzorowe,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006E2" w:rsidRPr="00333B68" w:rsidRDefault="0006642C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budowa chłodni suchej – Hellera,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i zakres obliczeń konstrukcji chłodni kominowych,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materiały konstrukcyjne do budowy chłodni przemysłowych,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konstrukcja powłoki chłodni żelbetowych, monolitycznych,</w:t>
            </w:r>
          </w:p>
          <w:p w:rsidR="002F7DEB" w:rsidRPr="00331AA8" w:rsidRDefault="00EB6851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- konstrukcja chłodni celkowych 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57" w:hanging="2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Kominy przemysłowe:</w:t>
            </w:r>
          </w:p>
          <w:p w:rsidR="00EB6851" w:rsidRPr="00331AA8" w:rsidRDefault="00EB6851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komina,</w:t>
            </w:r>
          </w:p>
          <w:p w:rsidR="00EB6851" w:rsidRPr="00331AA8" w:rsidRDefault="00EB6851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ustalanie wielkości sił wewnętrznych od obciążeń wewnętrznych oraz meteorologicznych i ciężaru własnego,</w:t>
            </w:r>
          </w:p>
          <w:p w:rsidR="00EB6851" w:rsidRPr="00331AA8" w:rsidRDefault="00EB6851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zakres i specyfika obliczeń statyczno-wytrzymałościowych trzonu,</w:t>
            </w:r>
          </w:p>
          <w:p w:rsidR="002F7DEB" w:rsidRPr="00331AA8" w:rsidRDefault="00EB6851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specyfika obliczania i konstruowania fundamentu komina,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Default="009E34DF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00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114" w:hanging="77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Fundamenty pod maszyny przemysłowe: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drgania własne bloku fundamentowego na sprężystym podłożu, drgania wymuszone, tłumione bloku fundamentowego na sprężystym podłożu,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udarowe, obliczenia fundamentów blokowych pod młoty, schematy dynamiczne układu młot-fundament,</w:t>
            </w:r>
          </w:p>
          <w:p w:rsidR="002F7DEB" w:rsidRPr="00331AA8" w:rsidRDefault="002F7DE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Default="009E34DF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00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- dobór wymiarów bloku fundamentowego, obliczenia wytrzymałościowe fundamentu, 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podkładki podkowadłowe – funkcja i rodzaje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od maszyn o charakterze nieudarowym.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charakterystyka konstrukcji fundamentów ramowych.</w:t>
            </w:r>
          </w:p>
          <w:p w:rsidR="000006E2" w:rsidRPr="00331AA8" w:rsidRDefault="00EB6851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rodzaje i zadania wibroizolacji pod fundamenty, zakres obliczeń wibroizolacji, skuteczność wibroizolacji, środki wibroizolacji.</w:t>
            </w:r>
          </w:p>
          <w:p w:rsidR="002F7DEB" w:rsidRPr="00331AA8" w:rsidRDefault="002F7DE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0006E2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0006E2" w:rsidRPr="00333B68" w:rsidTr="005D2372">
        <w:tc>
          <w:tcPr>
            <w:tcW w:w="851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06E2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0006E2" w:rsidRPr="00333B68" w:rsidTr="005D2372">
        <w:tc>
          <w:tcPr>
            <w:tcW w:w="851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06E2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0006E2" w:rsidRDefault="000006E2" w:rsidP="00000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0620CF" w:rsidRPr="00333B68" w:rsidTr="00AF04A6">
        <w:tc>
          <w:tcPr>
            <w:tcW w:w="851" w:type="dxa"/>
            <w:vAlign w:val="center"/>
          </w:tcPr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0620CF" w:rsidRPr="00331AA8" w:rsidRDefault="00436B3F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Wykonanie założeń do projektu fundamentu żelbetowego komina przemysłowego lub fundamentu blokowego pod maszynę udarową. Wydanie tematu i wprowadzenie w problematykę projektu</w:t>
            </w:r>
            <w:r w:rsidR="00181621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275823" w:rsidRPr="00333B68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0620CF" w:rsidRPr="00331AA8" w:rsidRDefault="00436B3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Założenia wstępne : geometria ustroju, przyjęcie materiałów, warstw płaszcza, itp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0620CF" w:rsidRPr="00333B68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0620CF" w:rsidRPr="00331AA8" w:rsidRDefault="00436B3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Obliczenia wstępne. Sprawdzenie przyjętych wymiarów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Pr="00333B68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0620CF" w:rsidRP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Określenie wpływu temperatury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AA8">
              <w:rPr>
                <w:rFonts w:ascii="Arial" w:hAnsi="Arial" w:cs="Arial"/>
                <w:sz w:val="20"/>
                <w:szCs w:val="20"/>
              </w:rPr>
              <w:t>od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 xml:space="preserve"> oddziaływań eksploatacyjnych </w:t>
            </w:r>
            <w:r w:rsidRPr="00331AA8">
              <w:rPr>
                <w:rFonts w:ascii="Arial" w:hAnsi="Arial" w:cs="Arial"/>
                <w:sz w:val="20"/>
                <w:szCs w:val="20"/>
              </w:rPr>
              <w:t>i grubości niezbędnej warstwy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 xml:space="preserve"> termoizolacyjnej.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5B181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K_01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331AA8" w:rsidRPr="00333B6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7" w:type="dxa"/>
          </w:tcPr>
          <w:p w:rsidR="000620CF" w:rsidRPr="00331AA8" w:rsidRDefault="00436B3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Ustalanie obciążeń: obciążenia stałe i technologiczne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Pr="00333B68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436B3F" w:rsidRPr="00331AA8" w:rsidRDefault="00436B3F" w:rsidP="00436B3F">
            <w:pPr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W przypadku komina: ustalenie istotnych obciążeń działających na konstrukcję . </w:t>
            </w:r>
          </w:p>
          <w:p w:rsidR="000620CF" w:rsidRPr="00331AA8" w:rsidRDefault="00436B3F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W przypadku fundamentu: ustalenie obciążeń dynamicznych.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5B181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620CF" w:rsidRPr="00333B68" w:rsidRDefault="005B181D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0620CF" w:rsidRPr="00331AA8" w:rsidRDefault="00436B3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Wymiarowanie i konstruowanie ustroju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331AA8" w:rsidRPr="00333B6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</w:tcPr>
          <w:p w:rsidR="000620CF" w:rsidRPr="00331AA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Zaliczenie końcowe ćwiczeń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0620CF" w:rsidRPr="00333B68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0620CF" w:rsidRDefault="000620CF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Pr="00DE3ED6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Pr="00DE3ED6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006E2" w:rsidRDefault="000006E2" w:rsidP="000006E2">
      <w:pPr>
        <w:rPr>
          <w:rFonts w:ascii="Arial" w:hAnsi="Arial" w:cs="Arial"/>
          <w:b/>
          <w:sz w:val="20"/>
          <w:szCs w:val="20"/>
        </w:rPr>
      </w:pPr>
    </w:p>
    <w:p w:rsidR="000006E2" w:rsidRDefault="000006E2" w:rsidP="000006E2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006E2" w:rsidRPr="00AD2242" w:rsidRDefault="000006E2" w:rsidP="000006E2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006E2" w:rsidRPr="007C12EB" w:rsidTr="005D2372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006E2" w:rsidRPr="00AD2242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436B3F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wykładu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projekt, 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436B3F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436B3F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436B3F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436B3F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436B3F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436B3F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0006E2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0006E2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0006E2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0006E2" w:rsidRDefault="000006E2" w:rsidP="000006E2">
      <w:pPr>
        <w:rPr>
          <w:rFonts w:ascii="Arial" w:hAnsi="Arial" w:cs="Arial"/>
          <w:i/>
          <w:sz w:val="16"/>
          <w:szCs w:val="16"/>
        </w:rPr>
      </w:pPr>
    </w:p>
    <w:p w:rsidR="000006E2" w:rsidRDefault="000006E2" w:rsidP="000006E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006E2" w:rsidRPr="00B97697" w:rsidRDefault="000006E2" w:rsidP="000006E2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006E2" w:rsidRPr="00FD7863" w:rsidRDefault="000006E2" w:rsidP="000006E2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0006E2" w:rsidRPr="00B97697" w:rsidTr="005D2372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E2" w:rsidRPr="00B97697" w:rsidRDefault="000006E2" w:rsidP="005D2372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0006E2" w:rsidRPr="008B6901" w:rsidTr="005D2372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0006E2" w:rsidRPr="00851AB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006E2" w:rsidRPr="00851AB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006E2" w:rsidRPr="00851AB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006E2" w:rsidRPr="00851AB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006E2" w:rsidRPr="00851AB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0006E2" w:rsidRPr="00851AB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</w:t>
            </w:r>
            <w:r w:rsidRPr="0043469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zaliczeniu</w:t>
            </w:r>
          </w:p>
        </w:tc>
        <w:tc>
          <w:tcPr>
            <w:tcW w:w="1502" w:type="dxa"/>
            <w:vAlign w:val="center"/>
          </w:tcPr>
          <w:p w:rsidR="000006E2" w:rsidRPr="00851AB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0006E2" w:rsidRPr="008B6901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  <w:p w:rsidR="000006E2" w:rsidRPr="00851AB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1,44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006E2" w:rsidRPr="006672F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006E2" w:rsidRPr="006672F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006E2" w:rsidRPr="006672F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</w:t>
            </w:r>
            <w:r w:rsidRPr="0043469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006E2" w:rsidRPr="006672F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006E2" w:rsidRPr="008B6901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  <w:p w:rsidR="000006E2" w:rsidRPr="006672F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9907B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0,8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BE066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006E2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006E2" w:rsidRPr="006672F4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006E2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006E2" w:rsidRPr="00B97697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006E2" w:rsidRPr="00685386" w:rsidRDefault="00B6492A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006E2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006E2" w:rsidRPr="00685386" w:rsidRDefault="00B6492A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0</w:t>
            </w:r>
          </w:p>
        </w:tc>
      </w:tr>
    </w:tbl>
    <w:p w:rsidR="000006E2" w:rsidRDefault="000006E2" w:rsidP="000006E2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006E2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Kral L. „Elementy Budownictwa Przemysłowego” PWN, W-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1984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 xml:space="preserve">pr.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zb.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pod red.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Mitzel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A. W. „Budownictwo Betonowe” t XIII, Arkady, 1966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Ledwoń J., Golczyk M.. „Chłodnie Kominowe i wentylatorowe”, Arkady, 1967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J., Stachurski W. „Konstrukcje żelbetowe” Cz. II. Arkady, W-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1969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- Lipiński J. „Fundamenty pod maszyny”. Arkady , W-wa1985</w:t>
            </w:r>
          </w:p>
          <w:p w:rsidR="00C41D5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- karty katalogowe systemów budownictwa przemysłowego</w:t>
            </w:r>
          </w:p>
          <w:p w:rsidR="00CA008F" w:rsidRPr="009D607F" w:rsidRDefault="00CA008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ITB 459/2010. Wolnostojące kominy żelbetowe. Obliczanie i projektowanie według norm PN-EN.</w:t>
            </w:r>
          </w:p>
          <w:p w:rsidR="00CA008F" w:rsidRPr="00290DE7" w:rsidRDefault="00C41D5F" w:rsidP="00CA008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CA008F" w:rsidRPr="00290DE7">
              <w:rPr>
                <w:rFonts w:ascii="Arial" w:hAnsi="Arial" w:cs="Arial"/>
                <w:sz w:val="20"/>
                <w:szCs w:val="20"/>
              </w:rPr>
              <w:t>Eurokody</w:t>
            </w:r>
            <w:proofErr w:type="spellEnd"/>
            <w:r w:rsidR="00CA008F" w:rsidRPr="00290D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A008F">
              <w:rPr>
                <w:rFonts w:ascii="Arial" w:hAnsi="Arial" w:cs="Arial"/>
                <w:sz w:val="20"/>
                <w:szCs w:val="20"/>
              </w:rPr>
              <w:t>Konstrukcyjne PN-EN 1990 do 1998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PN-88/B-03004. Kominy murowane i żelbetowe. Obliczenia</w:t>
            </w:r>
            <w:r>
              <w:t xml:space="preserve"> </w:t>
            </w:r>
            <w:r w:rsidRPr="009D607F">
              <w:rPr>
                <w:rFonts w:ascii="Arial" w:hAnsi="Arial" w:cs="Arial"/>
                <w:sz w:val="20"/>
                <w:szCs w:val="20"/>
              </w:rPr>
              <w:t>statyczne i projektowanie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- PN-80/B-03040. Fundamenty i konstrukcje wsporcze pod maszyny. Obliczenia i projektowanie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- PN-93-B-03201- konstrukcje stalowe. Kominy. Obliczenia i projektowanie.</w:t>
            </w:r>
          </w:p>
          <w:p w:rsidR="00C41D5F" w:rsidRPr="009D607F" w:rsidRDefault="00C41D5F" w:rsidP="009D607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- PN-90-B-03200- konstrukcje stalowe. Obliczenia i projektowanie</w:t>
            </w:r>
          </w:p>
          <w:p w:rsidR="005D67D0" w:rsidRDefault="005D67D0" w:rsidP="00C41D5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W.: Konstrukcje żelbetowe według</w:t>
            </w:r>
            <w:r w:rsidR="00CA0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A0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="00CA0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i norm związanych.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PWN, Warszawa 2011.</w:t>
            </w:r>
          </w:p>
          <w:p w:rsidR="005D67D0" w:rsidRDefault="005D67D0" w:rsidP="00C41D5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Kobiak</w:t>
            </w:r>
            <w:proofErr w:type="spellEnd"/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J., Stachurski W.: Konstrukcje żelbetowe. Arkady, Warszawa </w:t>
            </w:r>
            <w:r w:rsidR="00827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1964, 1968,</w:t>
            </w:r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1984.</w:t>
            </w:r>
          </w:p>
          <w:p w:rsidR="00827E18" w:rsidRDefault="00827E18" w:rsidP="00C41D5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zbiorowa pod red. Bronisława Bukowskiego: Budownictwo Betonowe. </w:t>
            </w:r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Arkady, Warszawa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1965. Tom: </w:t>
            </w:r>
            <w:r w:rsidR="001E13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IX, XII, XIII.</w:t>
            </w:r>
          </w:p>
          <w:p w:rsidR="005D67D0" w:rsidRDefault="005D67D0" w:rsidP="00C41D5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Dąbrowski K., Stachurski W., Zieliński J.L.: Konstrukcje betonowe. Arkady. Warszawa 1982. </w:t>
            </w:r>
          </w:p>
          <w:p w:rsidR="005D67D0" w:rsidRPr="00290DE7" w:rsidRDefault="005D67D0" w:rsidP="00C41D5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Pędziwiatr J.: Wstęp do projektowania konstrukcji żelbetowych wg PN-EN 1992-1-1:2008. Dolnośląskie Wydawnictwo Edukacyjne. Wrocław 2010.</w:t>
            </w:r>
          </w:p>
          <w:p w:rsidR="005D67D0" w:rsidRDefault="005D67D0" w:rsidP="00C41D5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Łapko A.: Projektowanie konstrukcji żelbetowych. Arkady. Warszawa 2001.</w:t>
            </w:r>
          </w:p>
          <w:p w:rsidR="003C2A16" w:rsidRPr="0044685A" w:rsidRDefault="005D67D0" w:rsidP="0044685A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Neville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M.: Właściwości betonu. Polski Cement. Kraków 2000.</w:t>
            </w:r>
          </w:p>
        </w:tc>
      </w:tr>
      <w:tr w:rsidR="003C2A16" w:rsidRPr="00E32343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sectPr w:rsidR="003C2A16" w:rsidRPr="007C10C6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 w15:restartNumberingAfterBreak="0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006E2"/>
    <w:rsid w:val="00025363"/>
    <w:rsid w:val="00026424"/>
    <w:rsid w:val="000620CF"/>
    <w:rsid w:val="0006642C"/>
    <w:rsid w:val="00071E7B"/>
    <w:rsid w:val="00083F88"/>
    <w:rsid w:val="00096974"/>
    <w:rsid w:val="000A0B7B"/>
    <w:rsid w:val="000E67D1"/>
    <w:rsid w:val="000F4BEF"/>
    <w:rsid w:val="0012165F"/>
    <w:rsid w:val="00130C97"/>
    <w:rsid w:val="00147A36"/>
    <w:rsid w:val="00181621"/>
    <w:rsid w:val="001B620C"/>
    <w:rsid w:val="001E1378"/>
    <w:rsid w:val="001E522A"/>
    <w:rsid w:val="001F35FD"/>
    <w:rsid w:val="00225D33"/>
    <w:rsid w:val="002607B7"/>
    <w:rsid w:val="00275823"/>
    <w:rsid w:val="0028533E"/>
    <w:rsid w:val="00295D90"/>
    <w:rsid w:val="00296E6D"/>
    <w:rsid w:val="002B4596"/>
    <w:rsid w:val="002C0858"/>
    <w:rsid w:val="002C4C08"/>
    <w:rsid w:val="002D534B"/>
    <w:rsid w:val="002F7DEB"/>
    <w:rsid w:val="003054B4"/>
    <w:rsid w:val="00331AA8"/>
    <w:rsid w:val="00333B68"/>
    <w:rsid w:val="0035044C"/>
    <w:rsid w:val="00364C42"/>
    <w:rsid w:val="0038052C"/>
    <w:rsid w:val="00387E31"/>
    <w:rsid w:val="003C2A16"/>
    <w:rsid w:val="003D4720"/>
    <w:rsid w:val="003E3DED"/>
    <w:rsid w:val="004258A6"/>
    <w:rsid w:val="00436B3F"/>
    <w:rsid w:val="00441E80"/>
    <w:rsid w:val="0044594C"/>
    <w:rsid w:val="0044685A"/>
    <w:rsid w:val="004B0487"/>
    <w:rsid w:val="004B60C4"/>
    <w:rsid w:val="004D2AB4"/>
    <w:rsid w:val="004F293C"/>
    <w:rsid w:val="005030D0"/>
    <w:rsid w:val="00523785"/>
    <w:rsid w:val="00535423"/>
    <w:rsid w:val="005412CE"/>
    <w:rsid w:val="005567C6"/>
    <w:rsid w:val="005623A6"/>
    <w:rsid w:val="0056516F"/>
    <w:rsid w:val="00570636"/>
    <w:rsid w:val="005B181D"/>
    <w:rsid w:val="005D2372"/>
    <w:rsid w:val="005D67D0"/>
    <w:rsid w:val="005E0022"/>
    <w:rsid w:val="005F7330"/>
    <w:rsid w:val="0060288B"/>
    <w:rsid w:val="00616B83"/>
    <w:rsid w:val="00623367"/>
    <w:rsid w:val="00631B37"/>
    <w:rsid w:val="006457D9"/>
    <w:rsid w:val="006672F4"/>
    <w:rsid w:val="00692EA5"/>
    <w:rsid w:val="006D4A8E"/>
    <w:rsid w:val="006E40EC"/>
    <w:rsid w:val="006F2E0F"/>
    <w:rsid w:val="00712FC4"/>
    <w:rsid w:val="00714FB1"/>
    <w:rsid w:val="00733D8E"/>
    <w:rsid w:val="00750DE4"/>
    <w:rsid w:val="007550F8"/>
    <w:rsid w:val="007722C9"/>
    <w:rsid w:val="00784DBF"/>
    <w:rsid w:val="007C005E"/>
    <w:rsid w:val="007C6008"/>
    <w:rsid w:val="0082529E"/>
    <w:rsid w:val="00827E18"/>
    <w:rsid w:val="008409AF"/>
    <w:rsid w:val="00845723"/>
    <w:rsid w:val="00851AB4"/>
    <w:rsid w:val="00886E57"/>
    <w:rsid w:val="00895D8F"/>
    <w:rsid w:val="008B1233"/>
    <w:rsid w:val="008B6901"/>
    <w:rsid w:val="008E1CFC"/>
    <w:rsid w:val="00911344"/>
    <w:rsid w:val="00970198"/>
    <w:rsid w:val="00974134"/>
    <w:rsid w:val="0097792A"/>
    <w:rsid w:val="00987701"/>
    <w:rsid w:val="009907B6"/>
    <w:rsid w:val="009A7B8E"/>
    <w:rsid w:val="009D333B"/>
    <w:rsid w:val="009D607F"/>
    <w:rsid w:val="009E34DF"/>
    <w:rsid w:val="009F49FE"/>
    <w:rsid w:val="009F5BB1"/>
    <w:rsid w:val="00A04F7E"/>
    <w:rsid w:val="00A22BCF"/>
    <w:rsid w:val="00A502F8"/>
    <w:rsid w:val="00A671FA"/>
    <w:rsid w:val="00A751E9"/>
    <w:rsid w:val="00AB32D7"/>
    <w:rsid w:val="00AB788D"/>
    <w:rsid w:val="00AD22C2"/>
    <w:rsid w:val="00AE33E3"/>
    <w:rsid w:val="00AF04A6"/>
    <w:rsid w:val="00B16C60"/>
    <w:rsid w:val="00B476EA"/>
    <w:rsid w:val="00B6492A"/>
    <w:rsid w:val="00B922FE"/>
    <w:rsid w:val="00BA1801"/>
    <w:rsid w:val="00BA2054"/>
    <w:rsid w:val="00BA3C2E"/>
    <w:rsid w:val="00BB3882"/>
    <w:rsid w:val="00BC36CD"/>
    <w:rsid w:val="00BC5216"/>
    <w:rsid w:val="00BE0666"/>
    <w:rsid w:val="00C00888"/>
    <w:rsid w:val="00C04C7A"/>
    <w:rsid w:val="00C272D8"/>
    <w:rsid w:val="00C36095"/>
    <w:rsid w:val="00C41D5F"/>
    <w:rsid w:val="00C57A49"/>
    <w:rsid w:val="00C63EA6"/>
    <w:rsid w:val="00C73DAA"/>
    <w:rsid w:val="00C80D6B"/>
    <w:rsid w:val="00CA008F"/>
    <w:rsid w:val="00CA137A"/>
    <w:rsid w:val="00CA4DFB"/>
    <w:rsid w:val="00CB47C9"/>
    <w:rsid w:val="00CB65A6"/>
    <w:rsid w:val="00CF2E55"/>
    <w:rsid w:val="00D04055"/>
    <w:rsid w:val="00D13DBF"/>
    <w:rsid w:val="00D16B67"/>
    <w:rsid w:val="00D355E7"/>
    <w:rsid w:val="00D44FA8"/>
    <w:rsid w:val="00D50587"/>
    <w:rsid w:val="00D51389"/>
    <w:rsid w:val="00D54875"/>
    <w:rsid w:val="00D64030"/>
    <w:rsid w:val="00D65504"/>
    <w:rsid w:val="00D744AA"/>
    <w:rsid w:val="00D9303B"/>
    <w:rsid w:val="00DB1D77"/>
    <w:rsid w:val="00DC323C"/>
    <w:rsid w:val="00E432FA"/>
    <w:rsid w:val="00E725F1"/>
    <w:rsid w:val="00EB2E93"/>
    <w:rsid w:val="00EB6851"/>
    <w:rsid w:val="00F02331"/>
    <w:rsid w:val="00F40E1E"/>
    <w:rsid w:val="00F953B6"/>
    <w:rsid w:val="00FB0489"/>
    <w:rsid w:val="00FB485E"/>
    <w:rsid w:val="00FD765A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86CC3-927F-44E8-BA78-DC5EB12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5D67D0"/>
    <w:rPr>
      <w:rFonts w:eastAsia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D67D0"/>
    <w:rPr>
      <w:rFonts w:eastAsia="Times New Roman" w:cs="Arial"/>
      <w:b/>
      <w:bCs/>
      <w:i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833E-BA0A-4CD0-885F-47D972DF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Użytkownik systemu Windows</cp:lastModifiedBy>
  <cp:revision>2</cp:revision>
  <cp:lastPrinted>2012-06-22T09:21:00Z</cp:lastPrinted>
  <dcterms:created xsi:type="dcterms:W3CDTF">2017-09-13T08:07:00Z</dcterms:created>
  <dcterms:modified xsi:type="dcterms:W3CDTF">2017-09-13T08:07:00Z</dcterms:modified>
</cp:coreProperties>
</file>