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9E" w:rsidRPr="001B620C" w:rsidRDefault="004E3E9E" w:rsidP="004E3E9E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</w:p>
    <w:p w:rsidR="004E3E9E" w:rsidRPr="001B620C" w:rsidRDefault="004E3E9E" w:rsidP="004E3E9E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10/12</w:t>
      </w:r>
    </w:p>
    <w:p w:rsidR="004E3E9E" w:rsidRPr="001B620C" w:rsidRDefault="004E3E9E" w:rsidP="004E3E9E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4E3E9E" w:rsidRPr="00B97697" w:rsidRDefault="004E3E9E" w:rsidP="004E3E9E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E3E9E" w:rsidRDefault="004E3E9E" w:rsidP="004E3E9E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4E3E9E" w:rsidRPr="007C12EB" w:rsidRDefault="004E3E9E" w:rsidP="004E3E9E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4E3E9E" w:rsidRPr="007C12EB" w:rsidTr="00CA01F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E3E9E" w:rsidRPr="007C12EB" w:rsidTr="00CA01F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Wykorzystanie energii odnawialnej w budownictwie</w:t>
            </w:r>
          </w:p>
        </w:tc>
      </w:tr>
      <w:tr w:rsidR="004E3E9E" w:rsidRPr="007C12EB" w:rsidTr="00CA01F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936D7C" w:rsidRDefault="003A1976" w:rsidP="003A1976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936D7C">
              <w:rPr>
                <w:rStyle w:val="hps"/>
                <w:rFonts w:ascii="Arial" w:hAnsi="Arial" w:cs="Arial"/>
                <w:b/>
                <w:color w:val="auto"/>
                <w:lang w:val="en-US"/>
              </w:rPr>
              <w:t>Renewable energy in buildings</w:t>
            </w:r>
          </w:p>
        </w:tc>
      </w:tr>
      <w:tr w:rsidR="004E3E9E" w:rsidRPr="007C12EB" w:rsidTr="00CA01F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2012/13</w:t>
            </w:r>
          </w:p>
        </w:tc>
      </w:tr>
    </w:tbl>
    <w:p w:rsidR="004E3E9E" w:rsidRDefault="004E3E9E" w:rsidP="004E3E9E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1113E0" w:rsidRDefault="001113E0" w:rsidP="004E3E9E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4E3E9E" w:rsidRPr="00B97697" w:rsidRDefault="004E3E9E" w:rsidP="004E3E9E">
      <w:pPr>
        <w:pStyle w:val="Akapitzlist"/>
        <w:numPr>
          <w:ilvl w:val="0"/>
          <w:numId w:val="1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4E3E9E" w:rsidRPr="007C12EB" w:rsidRDefault="004E3E9E" w:rsidP="004E3E9E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4E3E9E" w:rsidRPr="007C12EB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936D7C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936D7C">
              <w:rPr>
                <w:rFonts w:ascii="Arial" w:hAnsi="Arial" w:cs="Arial"/>
                <w:b/>
              </w:rPr>
              <w:t>Architektura i Urbanistyka</w:t>
            </w:r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Default="00FE60B0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II </w:t>
            </w:r>
            <w:r w:rsidR="00936D7C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4E3E9E" w:rsidRPr="000F4BEF" w:rsidRDefault="004E3E9E" w:rsidP="00CA01F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</w:t>
            </w:r>
            <w:r w:rsidR="004E3E9E">
              <w:rPr>
                <w:rFonts w:ascii="Arial" w:eastAsia="Times New Roman" w:hAnsi="Arial" w:cs="Arial"/>
                <w:b/>
                <w:lang w:eastAsia="pl-PL"/>
              </w:rPr>
              <w:t>akademicki</w:t>
            </w:r>
            <w:proofErr w:type="spellEnd"/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4E3E9E" w:rsidRPr="007C12EB" w:rsidTr="00CA01F0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C12EB" w:rsidRDefault="00776F8D" w:rsidP="001113E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WIŚGiE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KFB</w:t>
            </w:r>
            <w:r w:rsidR="001113E0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>EO</w:t>
            </w:r>
            <w:proofErr w:type="spellEnd"/>
          </w:p>
        </w:tc>
      </w:tr>
      <w:tr w:rsidR="004E3E9E" w:rsidRPr="007C12EB" w:rsidTr="00CA01F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Pr="00776F8D" w:rsidRDefault="004E3E9E" w:rsidP="00776F8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76F8D">
              <w:rPr>
                <w:rFonts w:ascii="Arial" w:eastAsia="Times New Roman" w:hAnsi="Arial" w:cs="Arial"/>
                <w:b/>
                <w:color w:val="auto"/>
                <w:lang w:eastAsia="pl-PL"/>
              </w:rPr>
              <w:t xml:space="preserve">dr inż. </w:t>
            </w:r>
            <w:r w:rsidR="00776F8D" w:rsidRPr="00776F8D">
              <w:rPr>
                <w:rFonts w:ascii="Arial" w:eastAsia="Times New Roman" w:hAnsi="Arial" w:cs="Arial"/>
                <w:b/>
                <w:color w:val="auto"/>
                <w:lang w:eastAsia="pl-PL"/>
              </w:rPr>
              <w:t>Ewa Zender – Świercz</w:t>
            </w:r>
          </w:p>
        </w:tc>
      </w:tr>
      <w:tr w:rsidR="004E3E9E" w:rsidRPr="007C12EB" w:rsidTr="001113E0">
        <w:trPr>
          <w:trHeight w:val="8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3E9E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 xml:space="preserve">Dr hab. inż. Marek Iwański, prof. </w:t>
            </w: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PŚk</w:t>
            </w:r>
            <w:proofErr w:type="spellEnd"/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4E3E9E" w:rsidRDefault="004E3E9E" w:rsidP="004E3E9E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13E0" w:rsidRPr="007C12EB" w:rsidRDefault="001113E0" w:rsidP="004E3E9E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4E3E9E" w:rsidRPr="00B97697" w:rsidRDefault="004E3E9E" w:rsidP="004E3E9E">
      <w:pPr>
        <w:pStyle w:val="Akapitzlist"/>
        <w:numPr>
          <w:ilvl w:val="0"/>
          <w:numId w:val="1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4E3E9E" w:rsidRPr="007C12EB" w:rsidRDefault="004E3E9E" w:rsidP="004E3E9E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4E3E9E" w:rsidRPr="00E32343" w:rsidTr="00CA01F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4E3E9E" w:rsidRPr="006672F4" w:rsidRDefault="004E3E9E" w:rsidP="00CA01F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4E3E9E" w:rsidRPr="00E32343" w:rsidTr="00CA01F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C12EB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III</w:t>
            </w:r>
          </w:p>
        </w:tc>
      </w:tr>
      <w:tr w:rsidR="004E3E9E" w:rsidRPr="00E32343" w:rsidTr="00CA01F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 xml:space="preserve">semestr </w:t>
            </w:r>
            <w:r w:rsidR="004E3E9E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247AD" w:rsidRDefault="00936D7C" w:rsidP="00CA01F0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pl-PL"/>
              </w:rPr>
              <w:t>nie</w:t>
            </w:r>
          </w:p>
          <w:p w:rsidR="004E3E9E" w:rsidRPr="00FD7863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4E3E9E" w:rsidRPr="00E32343" w:rsidTr="00CA01F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7247AD" w:rsidRDefault="007247AD" w:rsidP="00CA01F0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r w:rsidRPr="007247AD">
              <w:rPr>
                <w:rFonts w:ascii="Arial" w:eastAsia="Times New Roman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4E3E9E" w:rsidRDefault="004E3E9E" w:rsidP="001113E0">
      <w:pPr>
        <w:spacing w:after="200" w:line="276" w:lineRule="auto"/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4E3E9E" w:rsidRPr="00B97697" w:rsidTr="00CA01F0">
        <w:trPr>
          <w:trHeight w:val="567"/>
        </w:trPr>
        <w:tc>
          <w:tcPr>
            <w:tcW w:w="1985" w:type="dxa"/>
            <w:vAlign w:val="center"/>
          </w:tcPr>
          <w:p w:rsidR="004E3E9E" w:rsidRPr="00B97697" w:rsidRDefault="004E3E9E" w:rsidP="00CA01F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E3E9E" w:rsidTr="00CA01F0">
        <w:trPr>
          <w:trHeight w:val="283"/>
        </w:trPr>
        <w:tc>
          <w:tcPr>
            <w:tcW w:w="1985" w:type="dxa"/>
            <w:vAlign w:val="center"/>
          </w:tcPr>
          <w:p w:rsidR="004E3E9E" w:rsidRPr="00B97697" w:rsidRDefault="004E3E9E" w:rsidP="00CA01F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E3E9E" w:rsidRPr="006672F4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4E3E9E" w:rsidRPr="006672F4" w:rsidRDefault="00FE60B0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4E3E9E" w:rsidRPr="006672F4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:rsidR="004E3E9E" w:rsidRPr="006672F4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E3E9E" w:rsidRPr="006672F4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3E9E" w:rsidRDefault="004E3E9E" w:rsidP="004E3E9E">
      <w:pPr>
        <w:ind w:left="0" w:firstLine="0"/>
      </w:pPr>
    </w:p>
    <w:p w:rsidR="004E3E9E" w:rsidRPr="00B97697" w:rsidRDefault="004E3E9E" w:rsidP="004E3E9E">
      <w:pPr>
        <w:pStyle w:val="Akapitzlist"/>
        <w:numPr>
          <w:ilvl w:val="0"/>
          <w:numId w:val="1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4E3E9E" w:rsidRPr="007C10C6" w:rsidRDefault="004E3E9E" w:rsidP="004E3E9E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4E3E9E" w:rsidRPr="007C12EB" w:rsidTr="003A1976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3A197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936D7C" w:rsidRDefault="004E3E9E" w:rsidP="003A1976">
            <w:pPr>
              <w:ind w:left="75" w:firstLine="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36D7C">
              <w:rPr>
                <w:rFonts w:ascii="Arial" w:hAnsi="Arial" w:cs="Arial"/>
                <w:sz w:val="20"/>
                <w:szCs w:val="20"/>
              </w:rPr>
              <w:t xml:space="preserve">Celem modułu jest zapoznanie </w:t>
            </w:r>
            <w:r w:rsidR="00FE60B0" w:rsidRPr="00936D7C">
              <w:rPr>
                <w:rFonts w:ascii="Arial" w:hAnsi="Arial" w:cs="Arial"/>
                <w:sz w:val="20"/>
                <w:szCs w:val="20"/>
              </w:rPr>
              <w:t xml:space="preserve">studenta </w:t>
            </w:r>
            <w:r w:rsidRPr="00936D7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FE60B0" w:rsidRPr="00936D7C">
              <w:rPr>
                <w:rFonts w:ascii="Arial" w:hAnsi="Arial" w:cs="Arial"/>
                <w:sz w:val="20"/>
                <w:szCs w:val="20"/>
              </w:rPr>
              <w:t xml:space="preserve">wykorzystaniem energii odnawialnej, z pozyskiwaniem energii ze słońca, wiatru, zbiorników wodnych, źródeł geotermalnych, </w:t>
            </w:r>
            <w:r w:rsidR="00B40BA9" w:rsidRPr="00936D7C">
              <w:rPr>
                <w:rFonts w:ascii="Arial" w:hAnsi="Arial" w:cs="Arial"/>
                <w:sz w:val="20"/>
                <w:szCs w:val="20"/>
              </w:rPr>
              <w:t xml:space="preserve">gruntu, </w:t>
            </w:r>
            <w:r w:rsidR="00FE60B0" w:rsidRPr="00936D7C">
              <w:rPr>
                <w:rFonts w:ascii="Arial" w:hAnsi="Arial" w:cs="Arial"/>
                <w:sz w:val="20"/>
                <w:szCs w:val="20"/>
              </w:rPr>
              <w:t>biomasy i biogazu.</w:t>
            </w:r>
          </w:p>
        </w:tc>
      </w:tr>
    </w:tbl>
    <w:p w:rsidR="004E3E9E" w:rsidRDefault="004E3E9E" w:rsidP="004E3E9E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4E3E9E" w:rsidRPr="007C12EB" w:rsidRDefault="004E3E9E" w:rsidP="004E3E9E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4E3E9E" w:rsidRPr="00E32343" w:rsidTr="00CA01F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B97697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4E3E9E" w:rsidRPr="00D13DBF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DE3ED6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4E3E9E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4C5DA3" w:rsidRDefault="004C5DA3" w:rsidP="004C5DA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CD460D" w:rsidRDefault="004C5DA3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Ma szczegółową wiedzę w zakresie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źródeł energii odnawialnej.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FE60B0" w:rsidRDefault="004C5DA3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CD460D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CD460D" w:rsidRDefault="004C5DA3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D" w:rsidRPr="004C5DA3" w:rsidRDefault="00CD460D" w:rsidP="004C5DA3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</w:t>
            </w:r>
            <w:r w:rsidR="004C5DA3"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CD460D" w:rsidRDefault="00CD460D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Ma wiedzę o trendach rozwojowych </w:t>
            </w:r>
            <w:r w:rsid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instalacji pozyskiwania energii odnawialnej</w:t>
            </w: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4C5DA3" w:rsidRDefault="00CD460D" w:rsidP="00DB1D8F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CD460D" w:rsidRDefault="00CD460D" w:rsidP="00DB1D8F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CD460D" w:rsidRDefault="00CD460D" w:rsidP="00DB1D8F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D460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D" w:rsidRPr="004C5DA3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4C5DA3" w:rsidRDefault="004C5DA3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obliczyć wielkość kolektora słonecznego, </w:t>
            </w:r>
            <w:r w:rsid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promień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wiatraka, </w:t>
            </w:r>
            <w:r w:rsid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długości kolektora gruntowego,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ilość biomasy potrzebnej do </w:t>
            </w:r>
            <w:r w:rsid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wytworzenia ciepła celem pokrycia strat</w:t>
            </w: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4C5DA3" w:rsidRDefault="004C5DA3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A2_U09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D" w:rsidRPr="000A621D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CD460D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 w:rsidR="000A621D"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ocenić zasadność zastosowania systemów pozyskujących energię ze źródeł odnawialnych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  <w:r w:rsidR="007E43A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Default="000A621D" w:rsidP="000A621D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A2_U15</w:t>
            </w:r>
          </w:p>
          <w:p w:rsidR="000A621D" w:rsidRPr="000A621D" w:rsidRDefault="000A621D" w:rsidP="000A621D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T2A_U15</w:t>
            </w:r>
          </w:p>
          <w:p w:rsidR="000A621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T2A_U16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0A621D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Rozumie potrzebę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poznawania nowych sposobów pozyskiwania energii.</w:t>
            </w: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0A621D" w:rsidRDefault="000A621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T2A_K01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7104C4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Rozumie jaki wpływ ma zrównoważona gospodarka energetyczna na środowisko oraz analizę ekonomiczną budynku.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Pr="00FE60B0" w:rsidRDefault="007104C4" w:rsidP="007104C4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T2A_K02</w:t>
            </w:r>
          </w:p>
        </w:tc>
      </w:tr>
      <w:tr w:rsidR="00CD460D" w:rsidRPr="007C12EB" w:rsidTr="00CA01F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0D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CD460D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pracować </w:t>
            </w:r>
            <w:r w:rsidR="007104C4"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 grupie i wyciągać wnioski z porównania wyników obliczeń poszczególnych osób.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Pr="007104C4" w:rsidRDefault="00CD460D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0D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A2_K03</w:t>
            </w:r>
          </w:p>
          <w:p w:rsidR="007104C4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0D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T2A_K03</w:t>
            </w:r>
          </w:p>
          <w:p w:rsidR="007104C4" w:rsidRPr="007104C4" w:rsidRDefault="007104C4" w:rsidP="00CA01F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T2A_K06</w:t>
            </w:r>
          </w:p>
        </w:tc>
      </w:tr>
      <w:tr w:rsidR="00411B58" w:rsidRPr="007C12EB" w:rsidTr="00411B5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58" w:rsidRPr="00411B58" w:rsidRDefault="00411B58" w:rsidP="00411B58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58" w:rsidRPr="00411B58" w:rsidRDefault="00411B58" w:rsidP="00936D7C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Potrafi pracować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samodzielnie</w:t>
            </w: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B58" w:rsidRPr="00411B58" w:rsidRDefault="00411B58" w:rsidP="003F245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w/</w:t>
            </w: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58" w:rsidRPr="00411B58" w:rsidRDefault="00411B58" w:rsidP="003F245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58" w:rsidRPr="00411B58" w:rsidRDefault="00411B58" w:rsidP="003F2459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T2A_K06</w:t>
            </w:r>
          </w:p>
        </w:tc>
      </w:tr>
    </w:tbl>
    <w:p w:rsidR="00936D7C" w:rsidRDefault="00936D7C" w:rsidP="004E3E9E">
      <w:pPr>
        <w:rPr>
          <w:rFonts w:ascii="Arial" w:hAnsi="Arial" w:cs="Arial"/>
          <w:b/>
        </w:rPr>
      </w:pPr>
    </w:p>
    <w:p w:rsidR="004E3E9E" w:rsidRPr="00DE3ED6" w:rsidRDefault="004E3E9E" w:rsidP="004E3E9E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4E3E9E" w:rsidRDefault="004E3E9E" w:rsidP="004E3E9E">
      <w:pPr>
        <w:rPr>
          <w:rFonts w:ascii="Arial" w:hAnsi="Arial" w:cs="Arial"/>
          <w:b/>
          <w:sz w:val="20"/>
          <w:szCs w:val="20"/>
        </w:rPr>
      </w:pPr>
    </w:p>
    <w:p w:rsidR="004E3E9E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4E3E9E" w:rsidRPr="00333B68" w:rsidTr="00CA01F0">
        <w:tc>
          <w:tcPr>
            <w:tcW w:w="848" w:type="dxa"/>
            <w:vAlign w:val="center"/>
          </w:tcPr>
          <w:p w:rsidR="004E3E9E" w:rsidRPr="00333B68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4E3E9E" w:rsidRPr="00333B68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E3E9E" w:rsidRPr="00333B68" w:rsidRDefault="004E3E9E" w:rsidP="00CA01F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E3E9E" w:rsidRPr="00333B68" w:rsidTr="00974B1A">
        <w:tc>
          <w:tcPr>
            <w:tcW w:w="848" w:type="dxa"/>
            <w:vAlign w:val="center"/>
          </w:tcPr>
          <w:p w:rsidR="004E3E9E" w:rsidRPr="00C81F82" w:rsidRDefault="004E3E9E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  <w:vAlign w:val="center"/>
          </w:tcPr>
          <w:p w:rsidR="004E3E9E" w:rsidRPr="00C81F82" w:rsidRDefault="004E3E9E" w:rsidP="00974B1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 xml:space="preserve">Wprowadzenie do przedmiotu. </w:t>
            </w:r>
            <w:r w:rsidR="00CD45FB" w:rsidRPr="00C81F82">
              <w:rPr>
                <w:rFonts w:ascii="Arial" w:hAnsi="Arial" w:cs="Arial"/>
                <w:sz w:val="20"/>
                <w:szCs w:val="20"/>
              </w:rPr>
              <w:t xml:space="preserve">Pozyskanie energii ze źródeł </w:t>
            </w:r>
            <w:r w:rsidR="00974B1A">
              <w:rPr>
                <w:rFonts w:ascii="Arial" w:hAnsi="Arial" w:cs="Arial"/>
                <w:sz w:val="20"/>
                <w:szCs w:val="20"/>
              </w:rPr>
              <w:t>n</w:t>
            </w:r>
            <w:r w:rsidR="00CD45FB" w:rsidRPr="00C81F82">
              <w:rPr>
                <w:rFonts w:ascii="Arial" w:hAnsi="Arial" w:cs="Arial"/>
                <w:sz w:val="20"/>
                <w:szCs w:val="20"/>
              </w:rPr>
              <w:t>iekonwencjonalnych. Energia słońca i wiatru. Wykorzystanie gruntu, biomasy i biogazu jako źródło ciepła. Wiadomości ogólne.</w:t>
            </w:r>
          </w:p>
        </w:tc>
        <w:tc>
          <w:tcPr>
            <w:tcW w:w="1164" w:type="dxa"/>
            <w:vAlign w:val="center"/>
          </w:tcPr>
          <w:p w:rsidR="004E3E9E" w:rsidRPr="00974B1A" w:rsidRDefault="004E3E9E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</w:tc>
      </w:tr>
      <w:tr w:rsidR="004E3E9E" w:rsidRPr="00333B68" w:rsidTr="00974B1A">
        <w:tc>
          <w:tcPr>
            <w:tcW w:w="848" w:type="dxa"/>
            <w:vAlign w:val="center"/>
          </w:tcPr>
          <w:p w:rsidR="004E3E9E" w:rsidRPr="00C81F82" w:rsidRDefault="004E3E9E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2</w:t>
            </w:r>
            <w:r w:rsidR="00CD45FB" w:rsidRPr="00C81F82">
              <w:rPr>
                <w:rFonts w:ascii="Arial" w:hAnsi="Arial" w:cs="Arial"/>
                <w:sz w:val="20"/>
                <w:szCs w:val="20"/>
              </w:rPr>
              <w:t xml:space="preserve"> – 3</w:t>
            </w:r>
          </w:p>
        </w:tc>
        <w:tc>
          <w:tcPr>
            <w:tcW w:w="7166" w:type="dxa"/>
            <w:vAlign w:val="center"/>
          </w:tcPr>
          <w:p w:rsidR="004E3E9E" w:rsidRPr="00C81F82" w:rsidRDefault="00CD45FB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 xml:space="preserve">Energia słoneczna. Kolektory słoneczne. Ogniwa fotowoltaiczne. Budowa, montaż. Instalacje solarne. </w:t>
            </w:r>
            <w:proofErr w:type="spellStart"/>
            <w:r w:rsidRPr="00C81F82">
              <w:rPr>
                <w:rFonts w:ascii="Arial" w:hAnsi="Arial" w:cs="Arial"/>
                <w:sz w:val="20"/>
                <w:szCs w:val="20"/>
              </w:rPr>
              <w:t>Mikroinstalacje</w:t>
            </w:r>
            <w:proofErr w:type="spellEnd"/>
            <w:r w:rsidRPr="00C81F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4E3E9E" w:rsidRPr="00974B1A" w:rsidRDefault="004E3E9E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4E3E9E" w:rsidRPr="00974B1A" w:rsidRDefault="004E3E9E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</w:t>
            </w:r>
            <w:r w:rsidR="007104C4" w:rsidRPr="00974B1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</w:tc>
      </w:tr>
      <w:tr w:rsidR="007104C4" w:rsidRPr="00333B68" w:rsidTr="00974B1A">
        <w:tc>
          <w:tcPr>
            <w:tcW w:w="848" w:type="dxa"/>
            <w:vAlign w:val="center"/>
          </w:tcPr>
          <w:p w:rsidR="007104C4" w:rsidRPr="00C81F82" w:rsidRDefault="007104C4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  <w:vAlign w:val="center"/>
          </w:tcPr>
          <w:p w:rsidR="007104C4" w:rsidRPr="00C81F82" w:rsidRDefault="007104C4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Energetyka wiatrowa. Wiatraki – budowa i zastosowanie w elektrowniach wiatrowych. Małe elektrownie.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</w:tc>
      </w:tr>
      <w:tr w:rsidR="007104C4" w:rsidRPr="00333B68" w:rsidTr="00974B1A">
        <w:tc>
          <w:tcPr>
            <w:tcW w:w="848" w:type="dxa"/>
            <w:vAlign w:val="center"/>
          </w:tcPr>
          <w:p w:rsidR="007104C4" w:rsidRPr="00C81F82" w:rsidRDefault="007104C4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  <w:vAlign w:val="center"/>
          </w:tcPr>
          <w:p w:rsidR="007104C4" w:rsidRPr="00C81F82" w:rsidRDefault="007104C4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Energia gruntu. Wymienniki gruntowe płaskie i sondy głębinowe – konstrukcja i sposób obliczeń.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</w:tc>
      </w:tr>
      <w:tr w:rsidR="007104C4" w:rsidRPr="00333B68" w:rsidTr="00974B1A">
        <w:tc>
          <w:tcPr>
            <w:tcW w:w="848" w:type="dxa"/>
            <w:vAlign w:val="center"/>
          </w:tcPr>
          <w:p w:rsidR="007104C4" w:rsidRPr="00C81F82" w:rsidRDefault="007104C4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  <w:vAlign w:val="center"/>
          </w:tcPr>
          <w:p w:rsidR="007104C4" w:rsidRPr="00C81F82" w:rsidRDefault="007104C4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Wykorzystanie biomasy i biogazu jako niekonwencjonalnego źródła energii. Kotły na biomasę.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</w:tc>
      </w:tr>
      <w:tr w:rsidR="007104C4" w:rsidRPr="00333B68" w:rsidTr="00974B1A">
        <w:tc>
          <w:tcPr>
            <w:tcW w:w="848" w:type="dxa"/>
            <w:vAlign w:val="center"/>
          </w:tcPr>
          <w:p w:rsidR="007104C4" w:rsidRPr="00C81F82" w:rsidRDefault="007104C4" w:rsidP="007104C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  <w:vAlign w:val="center"/>
          </w:tcPr>
          <w:p w:rsidR="007104C4" w:rsidRPr="00C81F82" w:rsidRDefault="007104C4" w:rsidP="007104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1F82">
              <w:rPr>
                <w:rFonts w:ascii="Arial" w:hAnsi="Arial" w:cs="Arial"/>
                <w:sz w:val="20"/>
                <w:szCs w:val="20"/>
              </w:rPr>
              <w:t>Zaliczenie przedmiotu – kolokwium w postaci testu jednokrotnego wyboru.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411B58" w:rsidRPr="00974B1A" w:rsidRDefault="00411B58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K_04</w:t>
            </w:r>
          </w:p>
        </w:tc>
      </w:tr>
    </w:tbl>
    <w:p w:rsidR="004E3E9E" w:rsidRDefault="004E3E9E" w:rsidP="004E3E9E">
      <w:pPr>
        <w:ind w:left="0" w:firstLine="0"/>
        <w:rPr>
          <w:rFonts w:ascii="Arial" w:hAnsi="Arial" w:cs="Arial"/>
          <w:sz w:val="20"/>
          <w:szCs w:val="20"/>
        </w:rPr>
      </w:pPr>
    </w:p>
    <w:p w:rsidR="004E3E9E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675C7" w:rsidRPr="00333B68" w:rsidTr="00B529A5">
        <w:tc>
          <w:tcPr>
            <w:tcW w:w="851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</w:t>
            </w:r>
            <w:r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675C7" w:rsidRPr="00333B68" w:rsidTr="00974B1A">
        <w:tc>
          <w:tcPr>
            <w:tcW w:w="851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3675C7" w:rsidRPr="00333B68" w:rsidRDefault="003675C7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teoretyczne do zajęć. Omówienie pojęć pozyskiwanie energii ze źródeł odnawialnych (energia słońca, wiatru, geotermalna).</w:t>
            </w:r>
          </w:p>
        </w:tc>
        <w:tc>
          <w:tcPr>
            <w:tcW w:w="1164" w:type="dxa"/>
            <w:vAlign w:val="center"/>
          </w:tcPr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W_01</w:t>
            </w:r>
          </w:p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W_02</w:t>
            </w:r>
          </w:p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U_01</w:t>
            </w:r>
          </w:p>
        </w:tc>
      </w:tr>
      <w:tr w:rsidR="003675C7" w:rsidRPr="00333B68" w:rsidTr="00974B1A">
        <w:tc>
          <w:tcPr>
            <w:tcW w:w="851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7087" w:type="dxa"/>
            <w:vAlign w:val="center"/>
          </w:tcPr>
          <w:p w:rsidR="003675C7" w:rsidRPr="00333B68" w:rsidRDefault="003675C7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Obliczenie ilości pozyskanej energii słonecznej z kolektora, wielkości i sprawności paneli słonecznych.</w:t>
            </w:r>
          </w:p>
        </w:tc>
        <w:tc>
          <w:tcPr>
            <w:tcW w:w="1164" w:type="dxa"/>
            <w:vAlign w:val="center"/>
          </w:tcPr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</w:t>
            </w:r>
            <w:r w:rsidR="007104C4" w:rsidRPr="00974B1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3675C7" w:rsidRPr="00974B1A" w:rsidRDefault="003675C7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</w:t>
            </w:r>
            <w:r w:rsidR="007104C4" w:rsidRPr="00974B1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K_03</w:t>
            </w:r>
          </w:p>
        </w:tc>
      </w:tr>
      <w:tr w:rsidR="003675C7" w:rsidRPr="00333B68" w:rsidTr="00974B1A">
        <w:tc>
          <w:tcPr>
            <w:tcW w:w="851" w:type="dxa"/>
            <w:vAlign w:val="center"/>
          </w:tcPr>
          <w:p w:rsidR="003675C7" w:rsidRPr="00333B68" w:rsidRDefault="003675C7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:rsidR="003675C7" w:rsidRPr="00333B68" w:rsidRDefault="003675C7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Obliczenie ilości pozyskanej energii wiatru i wielkości wiatraka.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  <w:p w:rsidR="003675C7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K_03</w:t>
            </w:r>
          </w:p>
        </w:tc>
      </w:tr>
      <w:tr w:rsidR="007104C4" w:rsidRPr="00333B68" w:rsidTr="00974B1A">
        <w:tc>
          <w:tcPr>
            <w:tcW w:w="851" w:type="dxa"/>
            <w:vAlign w:val="center"/>
          </w:tcPr>
          <w:p w:rsidR="007104C4" w:rsidRDefault="007104C4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:rsidR="007104C4" w:rsidRDefault="007104C4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Obliczenia gruntowego wymiennika ciepła.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  <w:p w:rsidR="007104C4" w:rsidRPr="00974B1A" w:rsidRDefault="007104C4" w:rsidP="00974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K_03</w:t>
            </w:r>
          </w:p>
        </w:tc>
      </w:tr>
      <w:tr w:rsidR="007104C4" w:rsidRPr="00333B68" w:rsidTr="00974B1A">
        <w:tc>
          <w:tcPr>
            <w:tcW w:w="851" w:type="dxa"/>
            <w:vAlign w:val="center"/>
          </w:tcPr>
          <w:p w:rsidR="007104C4" w:rsidRDefault="007104C4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:rsidR="007104C4" w:rsidRDefault="007104C4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Obliczenie i dobór kotła na biomasę.</w:t>
            </w:r>
          </w:p>
        </w:tc>
        <w:tc>
          <w:tcPr>
            <w:tcW w:w="1164" w:type="dxa"/>
            <w:vAlign w:val="center"/>
          </w:tcPr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U_02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K_01</w:t>
            </w:r>
          </w:p>
          <w:p w:rsidR="007104C4" w:rsidRPr="00974B1A" w:rsidRDefault="007104C4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K_02</w:t>
            </w:r>
          </w:p>
          <w:p w:rsidR="007104C4" w:rsidRPr="00974B1A" w:rsidRDefault="007104C4" w:rsidP="00974B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K_03</w:t>
            </w:r>
          </w:p>
        </w:tc>
      </w:tr>
      <w:tr w:rsidR="003675C7" w:rsidRPr="00333B68" w:rsidTr="00974B1A">
        <w:trPr>
          <w:trHeight w:val="437"/>
        </w:trPr>
        <w:tc>
          <w:tcPr>
            <w:tcW w:w="851" w:type="dxa"/>
            <w:vAlign w:val="center"/>
          </w:tcPr>
          <w:p w:rsidR="003675C7" w:rsidRDefault="003675C7" w:rsidP="00B529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:rsidR="003675C7" w:rsidRDefault="003675C7" w:rsidP="003A197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  <w:tc>
          <w:tcPr>
            <w:tcW w:w="1164" w:type="dxa"/>
            <w:vAlign w:val="center"/>
          </w:tcPr>
          <w:p w:rsidR="003675C7" w:rsidRPr="00974B1A" w:rsidRDefault="00411B58" w:rsidP="00974B1A">
            <w:pPr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4B1A">
              <w:rPr>
                <w:rFonts w:ascii="Arial" w:hAnsi="Arial" w:cs="Arial"/>
                <w:color w:val="auto"/>
                <w:sz w:val="18"/>
                <w:szCs w:val="18"/>
              </w:rPr>
              <w:t>K_04</w:t>
            </w:r>
          </w:p>
        </w:tc>
      </w:tr>
    </w:tbl>
    <w:p w:rsidR="004E3E9E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4E3E9E" w:rsidRPr="00DE3ED6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zadań </w:t>
      </w:r>
      <w:r w:rsidR="003675C7">
        <w:rPr>
          <w:rFonts w:ascii="Arial" w:hAnsi="Arial" w:cs="Arial"/>
          <w:sz w:val="20"/>
          <w:szCs w:val="20"/>
        </w:rPr>
        <w:t>projekt</w:t>
      </w:r>
      <w:r w:rsidR="00271D4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wych</w:t>
      </w:r>
    </w:p>
    <w:p w:rsidR="004E3E9E" w:rsidRPr="003A1976" w:rsidRDefault="004E3E9E" w:rsidP="004E3E9E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3A197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4E3E9E" w:rsidRPr="00974B1A" w:rsidRDefault="004E3E9E" w:rsidP="004E3E9E">
      <w:pPr>
        <w:rPr>
          <w:rFonts w:ascii="Arial" w:hAnsi="Arial" w:cs="Arial"/>
          <w:b/>
          <w:sz w:val="10"/>
          <w:szCs w:val="10"/>
        </w:rPr>
      </w:pPr>
    </w:p>
    <w:p w:rsidR="00974B1A" w:rsidRDefault="00974B1A" w:rsidP="004E3E9E">
      <w:pPr>
        <w:rPr>
          <w:rFonts w:ascii="Arial" w:hAnsi="Arial" w:cs="Arial"/>
          <w:b/>
        </w:rPr>
      </w:pPr>
    </w:p>
    <w:p w:rsidR="004E3E9E" w:rsidRDefault="004E3E9E" w:rsidP="004E3E9E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974B1A" w:rsidRPr="00974B1A" w:rsidRDefault="00974B1A" w:rsidP="004E3E9E">
      <w:pPr>
        <w:rPr>
          <w:rFonts w:ascii="Arial" w:hAnsi="Arial" w:cs="Arial"/>
          <w:b/>
          <w:sz w:val="10"/>
          <w:szCs w:val="1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4E3E9E" w:rsidRPr="007C12EB" w:rsidTr="00CA01F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4E3E9E" w:rsidRPr="00AD2242" w:rsidRDefault="004E3E9E" w:rsidP="00CA01F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4C5DA3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test, kolokwium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4C5DA3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test, kolokwium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4C5DA3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C5DA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0A621D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C6" w:rsidRPr="000A621D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0A621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C6" w:rsidRPr="007104C4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7104C4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dyskusja</w:t>
            </w:r>
          </w:p>
        </w:tc>
      </w:tr>
      <w:tr w:rsidR="00C966C6" w:rsidRPr="007C12EB" w:rsidTr="006A186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6" w:rsidRPr="00411B58" w:rsidRDefault="00C966C6" w:rsidP="003F2459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7104C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6C6" w:rsidRPr="00DE3ED6" w:rsidRDefault="00C966C6" w:rsidP="00C966C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test, kolokwium</w:t>
            </w:r>
          </w:p>
        </w:tc>
      </w:tr>
    </w:tbl>
    <w:p w:rsidR="00974B1A" w:rsidRPr="00974B1A" w:rsidRDefault="00974B1A" w:rsidP="004E3E9E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16"/>
          <w:szCs w:val="16"/>
          <w:highlight w:val="lightGray"/>
          <w:lang w:eastAsia="pl-PL"/>
        </w:rPr>
      </w:pPr>
    </w:p>
    <w:p w:rsidR="004E3E9E" w:rsidRDefault="004E3E9E" w:rsidP="004E3E9E">
      <w:pPr>
        <w:pStyle w:val="Akapitzlist"/>
        <w:numPr>
          <w:ilvl w:val="0"/>
          <w:numId w:val="1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974B1A" w:rsidRPr="00974B1A" w:rsidRDefault="00974B1A" w:rsidP="00974B1A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10"/>
          <w:szCs w:val="10"/>
          <w:highlight w:val="lightGray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4E3E9E" w:rsidRPr="00B97697" w:rsidTr="00CA01F0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E9E" w:rsidRPr="00B97697" w:rsidRDefault="004E3E9E" w:rsidP="00CA01F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4E3E9E" w:rsidRPr="008B6901" w:rsidTr="00974B1A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15</w:t>
            </w: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4E3E9E" w:rsidRPr="00974B1A" w:rsidRDefault="008304C2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15</w:t>
            </w: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851AB4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4E3E9E" w:rsidRPr="00B97697" w:rsidTr="00974B1A">
        <w:trPr>
          <w:trHeight w:val="218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4E3E9E" w:rsidRPr="00974B1A" w:rsidRDefault="008304C2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</w:t>
            </w:r>
            <w:r w:rsidR="00083AF3"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  <w:p w:rsidR="004E3E9E" w:rsidRPr="00851AB4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8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7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25</w:t>
            </w:r>
          </w:p>
          <w:p w:rsidR="004E3E9E" w:rsidRPr="006672F4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4E3E9E" w:rsidRPr="008B6901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4E3E9E" w:rsidRPr="00B97697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4E3E9E" w:rsidRPr="00974B1A" w:rsidRDefault="00083AF3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57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4E3E9E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4E3E9E" w:rsidRPr="006672F4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E3E9E" w:rsidRPr="00974B1A" w:rsidRDefault="007247AD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974B1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2</w:t>
            </w: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4E3E9E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4E3E9E" w:rsidRPr="00B97697" w:rsidRDefault="004E3E9E" w:rsidP="00CA01F0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E3E9E" w:rsidRPr="00B97697" w:rsidTr="00974B1A">
        <w:trPr>
          <w:trHeight w:val="283"/>
        </w:trPr>
        <w:tc>
          <w:tcPr>
            <w:tcW w:w="439" w:type="dxa"/>
          </w:tcPr>
          <w:p w:rsidR="004E3E9E" w:rsidRPr="00A671FA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4E3E9E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4E3E9E" w:rsidRPr="00B97697" w:rsidRDefault="004E3E9E" w:rsidP="00CA01F0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E3E9E" w:rsidRPr="00974B1A" w:rsidRDefault="004E3E9E" w:rsidP="00936D7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4E3E9E" w:rsidRDefault="004E3E9E" w:rsidP="004E3E9E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4E3E9E" w:rsidRPr="009D333B" w:rsidRDefault="004E3E9E" w:rsidP="004E3E9E">
      <w:pPr>
        <w:pStyle w:val="Akapitzlist"/>
        <w:numPr>
          <w:ilvl w:val="0"/>
          <w:numId w:val="1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bookmarkStart w:id="0" w:name="_GoBack"/>
      <w:bookmarkEnd w:id="0"/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E3E9E" w:rsidRDefault="004E3E9E" w:rsidP="004E3E9E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4E3E9E" w:rsidRPr="008304C2" w:rsidTr="00CA01F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7C12EB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C2" w:rsidRDefault="008304C2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Boczar T. Wykorzystanie energii wiatru. Wydawnictwo PAK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Guła A. i in. Odnawialne i niekonwencjonalne źródła energii. Poradnik. Wydawnictwo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Tarbonus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Jastrzębska G. Odnawialne źródła energii i pojazdy proekologiczne. Wydawnictwo Naukowo – Techniczne.</w:t>
            </w:r>
          </w:p>
          <w:p w:rsid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Kapuściński J.,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Rodzoch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 Geotermia niskotemperaturowa w Polsce i na Świecie. Borgis Wydawnictwo Medyczne.</w:t>
            </w:r>
          </w:p>
          <w:p w:rsid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Krawiec F. Odnawialne źródła energii w świetle globalnego kryzysu energetycznego. Wybrane problemy. Wydawnictwo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Difin</w:t>
            </w:r>
            <w:proofErr w:type="spellEnd"/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262D79" w:rsidRP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Lewandowski W. Proekologiczne źródła energii odnawialnej. Wydawnictwo Naukowo – Techniczne.</w:t>
            </w:r>
          </w:p>
          <w:p w:rsidR="008304C2" w:rsidRPr="00262D79" w:rsidRDefault="008304C2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8304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Małecki</w:t>
            </w:r>
            <w:proofErr w:type="spellEnd"/>
            <w:r w:rsidRPr="008304C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A. Biomass, biogas, heat, electric and mechanical energy. </w:t>
            </w:r>
            <w:r w:rsidRPr="00830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Uniwersytet Zielonogórski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8304C2" w:rsidRP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Soliński I. Energetyczne i ekonomiczne aspekty wykorzystania energii wiatrowej. Wydawnictwo Instytutu Gos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podarki Surowcami Mineralnymi i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Energią PAN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E3E9E" w:rsidRPr="00262D79" w:rsidRDefault="00262D79" w:rsidP="003A1976">
            <w:pPr>
              <w:pStyle w:val="Akapitzlist"/>
              <w:numPr>
                <w:ilvl w:val="0"/>
                <w:numId w:val="4"/>
              </w:numPr>
              <w:ind w:left="35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Tytko R. Odnawialne źródła energii. Wydawnictwo OWG Warszawa</w:t>
            </w:r>
            <w:r w:rsidR="003A19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E3E9E" w:rsidRPr="008304C2" w:rsidTr="00CA01F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9E" w:rsidRPr="008304C2" w:rsidRDefault="004E3E9E" w:rsidP="00CA01F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04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9E" w:rsidRPr="008304C2" w:rsidRDefault="004E3E9E" w:rsidP="00CA01F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4E3E9E" w:rsidRPr="008304C2" w:rsidRDefault="004E3E9E" w:rsidP="004E3E9E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4E3E9E" w:rsidRPr="008304C2" w:rsidRDefault="004E3E9E" w:rsidP="004E3E9E">
      <w:pPr>
        <w:ind w:left="0" w:firstLine="0"/>
        <w:jc w:val="right"/>
      </w:pPr>
      <w:r w:rsidRPr="008304C2">
        <w:t xml:space="preserve"> </w:t>
      </w:r>
    </w:p>
    <w:p w:rsidR="00225BED" w:rsidRPr="008304C2" w:rsidRDefault="00225BED"/>
    <w:sectPr w:rsidR="00225BED" w:rsidRPr="008304C2" w:rsidSect="000367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6D5C"/>
    <w:multiLevelType w:val="hybridMultilevel"/>
    <w:tmpl w:val="573A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3E9E"/>
    <w:rsid w:val="0003676F"/>
    <w:rsid w:val="00083AF3"/>
    <w:rsid w:val="000A04E0"/>
    <w:rsid w:val="000A621D"/>
    <w:rsid w:val="001113E0"/>
    <w:rsid w:val="00225BED"/>
    <w:rsid w:val="00227F30"/>
    <w:rsid w:val="00256350"/>
    <w:rsid w:val="00262D79"/>
    <w:rsid w:val="00271D49"/>
    <w:rsid w:val="003675C7"/>
    <w:rsid w:val="003A1976"/>
    <w:rsid w:val="00411B58"/>
    <w:rsid w:val="004C5DA3"/>
    <w:rsid w:val="004E3E9E"/>
    <w:rsid w:val="00533021"/>
    <w:rsid w:val="007104C4"/>
    <w:rsid w:val="007247AD"/>
    <w:rsid w:val="00776F8D"/>
    <w:rsid w:val="007E43A7"/>
    <w:rsid w:val="008304C2"/>
    <w:rsid w:val="00861720"/>
    <w:rsid w:val="00936D7C"/>
    <w:rsid w:val="00974B1A"/>
    <w:rsid w:val="00B40BA9"/>
    <w:rsid w:val="00C07F83"/>
    <w:rsid w:val="00C81F82"/>
    <w:rsid w:val="00C966C6"/>
    <w:rsid w:val="00CD45FB"/>
    <w:rsid w:val="00CD460D"/>
    <w:rsid w:val="00D7779E"/>
    <w:rsid w:val="00E833B4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9E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E9E"/>
    <w:pPr>
      <w:ind w:left="720"/>
      <w:contextualSpacing/>
    </w:pPr>
  </w:style>
  <w:style w:type="character" w:customStyle="1" w:styleId="hps">
    <w:name w:val="hps"/>
    <w:basedOn w:val="Domylnaczcionkaakapitu"/>
    <w:rsid w:val="004E3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15</cp:revision>
  <dcterms:created xsi:type="dcterms:W3CDTF">2013-02-27T11:02:00Z</dcterms:created>
  <dcterms:modified xsi:type="dcterms:W3CDTF">2014-10-27T13:25:00Z</dcterms:modified>
</cp:coreProperties>
</file>