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AA" w:rsidRPr="008758BB" w:rsidRDefault="00F165AA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8758BB">
        <w:rPr>
          <w:rFonts w:ascii="Arial" w:hAnsi="Arial" w:cs="Arial"/>
          <w:b/>
          <w:sz w:val="20"/>
          <w:szCs w:val="20"/>
        </w:rPr>
        <w:t>Załącznik nr 7</w:t>
      </w:r>
    </w:p>
    <w:p w:rsidR="00F165AA" w:rsidRPr="008758BB" w:rsidRDefault="00F165AA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8758BB">
        <w:rPr>
          <w:rFonts w:ascii="Arial" w:hAnsi="Arial" w:cs="Arial"/>
          <w:b/>
          <w:sz w:val="20"/>
          <w:szCs w:val="20"/>
        </w:rPr>
        <w:t>do Zarządzenia Rektora nr 10/12</w:t>
      </w:r>
    </w:p>
    <w:p w:rsidR="00F165AA" w:rsidRDefault="00F165AA" w:rsidP="00D34320">
      <w:pPr>
        <w:ind w:left="0" w:firstLine="0"/>
        <w:jc w:val="right"/>
        <w:rPr>
          <w:b/>
          <w:sz w:val="20"/>
          <w:szCs w:val="20"/>
        </w:rPr>
      </w:pPr>
      <w:r w:rsidRPr="008758BB">
        <w:rPr>
          <w:rFonts w:ascii="Arial" w:hAnsi="Arial" w:cs="Arial"/>
          <w:b/>
          <w:sz w:val="20"/>
          <w:szCs w:val="20"/>
        </w:rPr>
        <w:t>z dnia 21 lutego 2012r</w:t>
      </w:r>
      <w:r>
        <w:rPr>
          <w:b/>
          <w:sz w:val="20"/>
          <w:szCs w:val="20"/>
        </w:rPr>
        <w:t xml:space="preserve">. </w:t>
      </w:r>
    </w:p>
    <w:p w:rsidR="00F165AA" w:rsidRPr="00B97697" w:rsidRDefault="00F165AA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165AA" w:rsidRDefault="00F165AA" w:rsidP="000F4BEF">
      <w:pPr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Pr="007C12EB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Pr="003C2A16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MODUŁU / KARTA PRZEDMIOTU</w:t>
      </w:r>
    </w:p>
    <w:p w:rsidR="00F165AA" w:rsidRPr="007C12EB" w:rsidRDefault="00F165AA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165AA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F165AA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Projektowanie dróg 2</w:t>
            </w:r>
          </w:p>
        </w:tc>
      </w:tr>
      <w:tr w:rsidR="00F165AA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Road design 2</w:t>
            </w:r>
          </w:p>
        </w:tc>
      </w:tr>
      <w:tr w:rsidR="00F165AA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F165AA" w:rsidRDefault="00F165AA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F165AA" w:rsidRDefault="00F165AA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F165AA" w:rsidRPr="00B97697" w:rsidRDefault="00F165AA" w:rsidP="006672F4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F165AA" w:rsidRPr="007C12EB" w:rsidRDefault="00F165A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165AA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F165AA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F165AA" w:rsidRPr="000F4BEF" w:rsidRDefault="00F165A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F165AA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Default="00F165AA" w:rsidP="008758B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F165AA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stacjonarne / niestacjonarne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F165AA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F165AA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F165AA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dr inż. Halina Major</w:t>
            </w:r>
          </w:p>
        </w:tc>
      </w:tr>
      <w:tr w:rsidR="00F165AA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F165AA" w:rsidRDefault="00F165AA" w:rsidP="008758B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F165AA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F165AA" w:rsidRDefault="00F165A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165AA" w:rsidRPr="007C12EB" w:rsidRDefault="00F165A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165AA" w:rsidRPr="00B97697" w:rsidRDefault="00F165AA" w:rsidP="006672F4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F165AA" w:rsidRPr="007C12EB" w:rsidRDefault="00F165AA" w:rsidP="006672F4">
      <w:pPr>
        <w:pStyle w:val="ListParagraph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165AA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kierunkowy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inny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F165AA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F165AA" w:rsidRPr="006672F4" w:rsidRDefault="00F165A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F165AA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F165AA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7C12EB" w:rsidRDefault="00F165AA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VI</w:t>
            </w:r>
          </w:p>
        </w:tc>
      </w:tr>
      <w:tr w:rsidR="00F165AA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7C12EB" w:rsidRDefault="00F165AA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semestr letni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F165AA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F165AA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tak</w:t>
            </w:r>
          </w:p>
          <w:p w:rsidR="00F165AA" w:rsidRPr="00FD7863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F165AA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FD7863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4</w:t>
            </w:r>
          </w:p>
        </w:tc>
      </w:tr>
    </w:tbl>
    <w:p w:rsidR="00F165AA" w:rsidRDefault="00F165AA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F165AA" w:rsidRDefault="00F165AA" w:rsidP="006672F4">
      <w:pPr>
        <w:ind w:left="0" w:firstLine="0"/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F165AA" w:rsidRPr="00B97697">
        <w:trPr>
          <w:trHeight w:val="567"/>
        </w:trPr>
        <w:tc>
          <w:tcPr>
            <w:tcW w:w="1985" w:type="dxa"/>
            <w:vAlign w:val="center"/>
          </w:tcPr>
          <w:p w:rsidR="00F165AA" w:rsidRPr="00B97697" w:rsidRDefault="00F165A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F165AA" w:rsidRPr="00B97697" w:rsidRDefault="00F165A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F165AA" w:rsidRPr="00B97697" w:rsidRDefault="00F165A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F165AA" w:rsidRPr="00B97697" w:rsidRDefault="00F165A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F165AA" w:rsidRPr="00B97697" w:rsidRDefault="00F165A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F165AA" w:rsidRPr="00B97697" w:rsidRDefault="00F165A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F165AA">
        <w:trPr>
          <w:trHeight w:val="283"/>
        </w:trPr>
        <w:tc>
          <w:tcPr>
            <w:tcW w:w="1985" w:type="dxa"/>
            <w:vAlign w:val="center"/>
          </w:tcPr>
          <w:p w:rsidR="00F165AA" w:rsidRPr="00B97697" w:rsidRDefault="00F165A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F165AA" w:rsidRPr="006672F4" w:rsidRDefault="00F165AA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F165AA" w:rsidRPr="006672F4" w:rsidRDefault="00F165A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165AA" w:rsidRPr="006672F4" w:rsidRDefault="00F165A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165AA" w:rsidRPr="006672F4" w:rsidRDefault="00F165AA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F165AA" w:rsidRPr="006672F4" w:rsidRDefault="00F165AA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F165AA" w:rsidRDefault="00F165AA" w:rsidP="006672F4">
      <w:pPr>
        <w:ind w:left="0" w:firstLine="0"/>
      </w:pPr>
    </w:p>
    <w:p w:rsidR="00F165AA" w:rsidRPr="00B97697" w:rsidRDefault="00F165AA" w:rsidP="000F4BEF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F165AA" w:rsidRPr="007C10C6" w:rsidRDefault="00F165AA" w:rsidP="000F4BEF">
      <w:pPr>
        <w:pStyle w:val="ListParagraph"/>
        <w:ind w:left="284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F165AA" w:rsidRPr="00366F7F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582165" w:rsidRDefault="00F165A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8216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EA6D7A" w:rsidRDefault="00F165AA" w:rsidP="008758BB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3E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Poznanie zagadnień związanych z widocznością poziomą i pionową, koordynacją osi jezdni </w:t>
            </w:r>
            <w:r w:rsidRPr="00293E39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 planie i profilu oraz wykorzystanie dynamiczności pojazdów w procesie projektowania elementów drogi w przekroju podłużnym.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293E39">
              <w:rPr>
                <w:rFonts w:ascii="Arial" w:hAnsi="Arial" w:cs="Arial"/>
                <w:sz w:val="20"/>
                <w:szCs w:val="20"/>
                <w:lang w:eastAsia="pl-PL"/>
              </w:rPr>
              <w:t>odstawowe zagadnienia projektowania skrzyżowań drogowych.</w:t>
            </w:r>
          </w:p>
        </w:tc>
      </w:tr>
    </w:tbl>
    <w:p w:rsidR="00F165AA" w:rsidRPr="00366F7F" w:rsidRDefault="00F165A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F165AA" w:rsidRPr="00366F7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E95F69" w:rsidRDefault="00F165A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E95F69" w:rsidRDefault="00F165A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E95F69" w:rsidRDefault="00F165A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F165AA" w:rsidRPr="00E95F69" w:rsidRDefault="00F165AA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E95F69" w:rsidRDefault="00F165A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E95F69" w:rsidRDefault="00F165A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Default="00F165AA" w:rsidP="00A4018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165AA" w:rsidRPr="00A4018C" w:rsidRDefault="00F165AA" w:rsidP="0079373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>Zna zasady projektowania elementów drogi 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A4018C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>w/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B_W09</w:t>
            </w:r>
          </w:p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T1A_W04 T1A_W05</w:t>
            </w:r>
          </w:p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F165AA" w:rsidRPr="00366F7F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A4018C" w:rsidRDefault="00F165AA" w:rsidP="00A4018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>Ma wiedzę z zakresu stosowanej metodyki obliczeniowej różnych elementów sieci drogowej.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6F764C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B_W10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T1A_W03 T1A_W04 T1A_W05 T1A_W07 T1A_W08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F165AA" w:rsidRPr="00A4018C" w:rsidRDefault="00F165AA" w:rsidP="00EA6D7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A4018C" w:rsidRDefault="00F165AA" w:rsidP="00EA1091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>Rozpoznaje i nazywa poszczególne elementy sieci drogowej.</w:t>
            </w: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6F764C" w:rsidRDefault="00F165AA" w:rsidP="0094544A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B_W1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F165AA" w:rsidRPr="00936052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6F764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F165AA" w:rsidRPr="006F764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6F764C" w:rsidRDefault="00F165AA" w:rsidP="00F938DC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dokonać wyboru parametrów projektowych dotyczących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elementów </w:t>
            </w:r>
            <w:r w:rsidRPr="006F764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planu sytuacyjnego, profilu podłużnego oraz przekroju poprzecznego drogi.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6F764C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5AA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U03</w:t>
            </w:r>
          </w:p>
          <w:p w:rsidR="00F165AA" w:rsidRDefault="00F165AA" w:rsidP="0094544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U04</w:t>
            </w:r>
          </w:p>
          <w:p w:rsidR="00F165AA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U05</w:t>
            </w:r>
          </w:p>
          <w:p w:rsidR="00F165AA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U14</w:t>
            </w:r>
          </w:p>
          <w:p w:rsidR="00F165AA" w:rsidRPr="00936052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U16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6F764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F165AA" w:rsidRPr="006F764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F165AA" w:rsidRPr="006F764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6F764C" w:rsidRDefault="00F165AA" w:rsidP="005B059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korzystać z normatywów  i przeprowadzać obliczenia elementów trasy zgodnie z</w:t>
            </w:r>
            <w:r w:rsidRPr="006F764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wytycznymi.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6F764C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U11</w:t>
            </w:r>
          </w:p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U15</w:t>
            </w:r>
          </w:p>
          <w:p w:rsidR="00F165AA" w:rsidRPr="00936052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U16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5B059B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B059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  <w:p w:rsidR="00F165AA" w:rsidRPr="00366F7F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  <w:p w:rsidR="00F165AA" w:rsidRPr="00366F7F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366F7F" w:rsidRDefault="00F165AA" w:rsidP="00C4081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5B05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zaprojektować elementy drogi 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6F764C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A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B_U12</w:t>
            </w:r>
          </w:p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5AA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  <w:p w:rsidR="00F165AA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U03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U04</w:t>
            </w:r>
          </w:p>
          <w:p w:rsidR="00F165AA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U05</w:t>
            </w:r>
          </w:p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U08</w:t>
            </w:r>
          </w:p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U09</w:t>
            </w:r>
          </w:p>
          <w:p w:rsidR="00F165AA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U14</w:t>
            </w:r>
          </w:p>
          <w:p w:rsidR="00F165AA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U15</w:t>
            </w:r>
          </w:p>
          <w:p w:rsidR="00F165AA" w:rsidRPr="00936052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U16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5B059B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B059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F165AA" w:rsidRPr="005B059B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5B059B" w:rsidRDefault="00F165AA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B05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6F764C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  <w:p w:rsidR="00F165AA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F165AA" w:rsidRPr="00936052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5B059B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B059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  <w:p w:rsidR="00F165AA" w:rsidRPr="005B059B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F165AA" w:rsidRPr="005B059B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F165AA" w:rsidRPr="005B059B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5B059B" w:rsidRDefault="00F165AA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B05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6F764C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02</w:t>
            </w:r>
          </w:p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F165AA" w:rsidRPr="00936052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</w:tr>
    </w:tbl>
    <w:p w:rsidR="00F165AA" w:rsidRPr="00366F7F" w:rsidRDefault="00F165A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p w:rsidR="00F165AA" w:rsidRDefault="00F165A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F165AA" w:rsidRDefault="00F165A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F165AA" w:rsidRDefault="00F165A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F165AA" w:rsidRDefault="00F165A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F165AA" w:rsidRDefault="00F165A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F165AA" w:rsidRPr="00AB3091" w:rsidRDefault="00F165A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AB3091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Treści kształcenia:</w:t>
      </w:r>
    </w:p>
    <w:p w:rsidR="00F165AA" w:rsidRPr="00366F7F" w:rsidRDefault="00F165AA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F165AA" w:rsidRDefault="00F165AA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260EE7">
        <w:rPr>
          <w:rFonts w:ascii="Arial" w:hAnsi="Arial" w:cs="Arial"/>
          <w:sz w:val="20"/>
          <w:szCs w:val="20"/>
        </w:rPr>
        <w:t>Treści kształcenia w zakresie wykładu</w:t>
      </w:r>
    </w:p>
    <w:p w:rsidR="00F165AA" w:rsidRPr="00260EE7" w:rsidRDefault="00F165AA" w:rsidP="00EA6D7A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F165AA" w:rsidRPr="00366F7F">
        <w:tc>
          <w:tcPr>
            <w:tcW w:w="848" w:type="dxa"/>
            <w:vAlign w:val="center"/>
          </w:tcPr>
          <w:p w:rsidR="00F165AA" w:rsidRPr="00E95F69" w:rsidRDefault="00F165A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godz. </w:t>
            </w:r>
            <w:r w:rsidRPr="00E95F69">
              <w:rPr>
                <w:rFonts w:ascii="Arial" w:hAnsi="Arial" w:cs="Arial"/>
                <w:b/>
                <w:sz w:val="16"/>
                <w:szCs w:val="16"/>
              </w:rPr>
              <w:t>wykładu</w:t>
            </w:r>
          </w:p>
        </w:tc>
        <w:tc>
          <w:tcPr>
            <w:tcW w:w="7166" w:type="dxa"/>
            <w:vAlign w:val="center"/>
          </w:tcPr>
          <w:p w:rsidR="00F165AA" w:rsidRPr="00E95F69" w:rsidRDefault="00F165A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F165AA" w:rsidRPr="00E95F69" w:rsidRDefault="00F165A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F165AA" w:rsidRPr="00366F7F">
        <w:tc>
          <w:tcPr>
            <w:tcW w:w="848" w:type="dxa"/>
            <w:vAlign w:val="center"/>
          </w:tcPr>
          <w:p w:rsidR="00F165AA" w:rsidRPr="00E95F69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F6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166" w:type="dxa"/>
          </w:tcPr>
          <w:p w:rsidR="00F165AA" w:rsidRPr="004A4489" w:rsidRDefault="00F165AA" w:rsidP="000A2237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Klasyfikacja skrzyżowań drogowych. Teoretyczne punkty kolizji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  <w:vAlign w:val="center"/>
          </w:tcPr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F165AA" w:rsidRPr="00366F7F">
        <w:tc>
          <w:tcPr>
            <w:tcW w:w="848" w:type="dxa"/>
            <w:vAlign w:val="center"/>
          </w:tcPr>
          <w:p w:rsidR="00F165AA" w:rsidRPr="00E95F69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F165AA" w:rsidRPr="004A4489" w:rsidRDefault="00F165AA" w:rsidP="00954A2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Zasady projektowania dróg w przekroju podłużnym. Elementy projektowe niwelety drogi. Zasady projektowania odcinków niwelety o jednakowych pochyleniach. Łuki pionowe wypukłe i wklęsłe. Dobór wartości minimalnych promieni łuków pionowych.</w:t>
            </w:r>
          </w:p>
        </w:tc>
        <w:tc>
          <w:tcPr>
            <w:tcW w:w="1164" w:type="dxa"/>
            <w:vAlign w:val="center"/>
          </w:tcPr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F165AA" w:rsidRPr="00366F7F">
        <w:tc>
          <w:tcPr>
            <w:tcW w:w="848" w:type="dxa"/>
            <w:vAlign w:val="center"/>
          </w:tcPr>
          <w:p w:rsidR="00F165AA" w:rsidRPr="00E95F69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F165AA" w:rsidRPr="000A2237" w:rsidRDefault="00F165AA" w:rsidP="000A2237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Warunek widoczności dla Ł&gt;S ; Warunek widoczności dla Ł&lt;S, dynamiczny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A2237">
              <w:rPr>
                <w:rFonts w:ascii="Arial" w:hAnsi="Arial" w:cs="Arial"/>
                <w:sz w:val="20"/>
                <w:szCs w:val="20"/>
              </w:rPr>
              <w:t>płynności niwelety. Wzory i wartości graniczne parametrów. Wybrane warunki szczegółowe projektowania niwelety.</w:t>
            </w:r>
          </w:p>
        </w:tc>
        <w:tc>
          <w:tcPr>
            <w:tcW w:w="1164" w:type="dxa"/>
            <w:vAlign w:val="center"/>
          </w:tcPr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F165AA" w:rsidRPr="00366F7F">
        <w:tc>
          <w:tcPr>
            <w:tcW w:w="848" w:type="dxa"/>
            <w:vAlign w:val="center"/>
          </w:tcPr>
          <w:p w:rsidR="00F165AA" w:rsidRPr="00E95F69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F165AA" w:rsidRPr="004A4489" w:rsidRDefault="00F165AA" w:rsidP="00954A2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Koordynacja przestrzenna elementów drogi w planie i profilu</w:t>
            </w:r>
          </w:p>
        </w:tc>
        <w:tc>
          <w:tcPr>
            <w:tcW w:w="1164" w:type="dxa"/>
            <w:vAlign w:val="center"/>
          </w:tcPr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F165AA" w:rsidRPr="00366F7F">
        <w:trPr>
          <w:trHeight w:val="960"/>
        </w:trPr>
        <w:tc>
          <w:tcPr>
            <w:tcW w:w="848" w:type="dxa"/>
            <w:vAlign w:val="center"/>
          </w:tcPr>
          <w:p w:rsidR="00F165A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  <w:p w:rsidR="00F165AA" w:rsidRPr="000A2237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6" w:type="dxa"/>
          </w:tcPr>
          <w:p w:rsidR="00F165AA" w:rsidRPr="000A2237" w:rsidRDefault="00F165AA" w:rsidP="000A2237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Kinematyka ruchu pojazdów samochodowych. Równanie oporów ruchu. Równania ruchu pojazdów samochodowych. Wykorzystanie dynamiczności samochodu w procesie projektowania niwelety jezdni drogowej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  <w:vAlign w:val="center"/>
          </w:tcPr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F165AA" w:rsidRPr="00366F7F">
        <w:trPr>
          <w:trHeight w:val="126"/>
        </w:trPr>
        <w:tc>
          <w:tcPr>
            <w:tcW w:w="848" w:type="dxa"/>
            <w:vAlign w:val="center"/>
          </w:tcPr>
          <w:p w:rsidR="00F165AA" w:rsidRPr="00E95F69" w:rsidRDefault="00F165AA" w:rsidP="00EA6D7A">
            <w:pPr>
              <w:tabs>
                <w:tab w:val="left" w:pos="28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  11-12</w:t>
            </w:r>
          </w:p>
        </w:tc>
        <w:tc>
          <w:tcPr>
            <w:tcW w:w="7166" w:type="dxa"/>
          </w:tcPr>
          <w:p w:rsidR="00F165AA" w:rsidRPr="004A4489" w:rsidRDefault="00F165AA" w:rsidP="00954A2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Ocena widoczności na drodze. Ustalanie potrzebnych odległości widoczności na zatrzymanie i wyprzedzanie. Przy</w:t>
            </w:r>
            <w:r>
              <w:rPr>
                <w:rFonts w:ascii="Arial" w:hAnsi="Arial" w:cs="Arial"/>
                <w:sz w:val="20"/>
                <w:szCs w:val="20"/>
              </w:rPr>
              <w:t>padki sprawdzania widoczności w </w:t>
            </w:r>
            <w:r w:rsidRPr="000A2237">
              <w:rPr>
                <w:rFonts w:ascii="Arial" w:hAnsi="Arial" w:cs="Arial"/>
                <w:sz w:val="20"/>
                <w:szCs w:val="20"/>
              </w:rPr>
              <w:t>rozwiązaniach drogi w planie i profilu. (widoczność pozioma i pionowa).</w:t>
            </w:r>
          </w:p>
        </w:tc>
        <w:tc>
          <w:tcPr>
            <w:tcW w:w="1164" w:type="dxa"/>
            <w:vAlign w:val="center"/>
          </w:tcPr>
          <w:p w:rsidR="00F165AA" w:rsidRPr="00EA6D7A" w:rsidRDefault="00F165AA" w:rsidP="00EA6D7A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F165AA" w:rsidRPr="00366F7F">
        <w:trPr>
          <w:trHeight w:val="150"/>
        </w:trPr>
        <w:tc>
          <w:tcPr>
            <w:tcW w:w="848" w:type="dxa"/>
            <w:vAlign w:val="center"/>
          </w:tcPr>
          <w:p w:rsidR="00F165AA" w:rsidRPr="00E95F69" w:rsidRDefault="00F165AA" w:rsidP="00EA6D7A">
            <w:pPr>
              <w:tabs>
                <w:tab w:val="left" w:pos="37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13-15</w:t>
            </w:r>
          </w:p>
        </w:tc>
        <w:tc>
          <w:tcPr>
            <w:tcW w:w="7166" w:type="dxa"/>
          </w:tcPr>
          <w:p w:rsidR="00F165AA" w:rsidRPr="00F234B9" w:rsidRDefault="00F165AA" w:rsidP="00954A23">
            <w:pPr>
              <w:ind w:left="0" w:firstLine="0"/>
              <w:jc w:val="both"/>
            </w:pPr>
            <w:r w:rsidRPr="000A2237">
              <w:rPr>
                <w:rFonts w:ascii="Arial" w:hAnsi="Arial" w:cs="Arial"/>
                <w:sz w:val="20"/>
                <w:szCs w:val="20"/>
              </w:rPr>
              <w:t>Widoczność na skrzyżowaniach drogowych. Widoczność na mocno zakrzywionym wlocie. Widoczność na bezpieczny przejazd i zatrzymanie. Widoczność na małych rondach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  <w:vAlign w:val="center"/>
          </w:tcPr>
          <w:p w:rsidR="00F165AA" w:rsidRPr="00EA6D7A" w:rsidRDefault="00F165AA" w:rsidP="00EA6D7A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</w:tbl>
    <w:p w:rsidR="00F165AA" w:rsidRPr="00B33C85" w:rsidRDefault="00F165AA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F165AA" w:rsidRPr="00EA6D7A" w:rsidRDefault="00F165AA" w:rsidP="00EA6D7A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B33C85"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662"/>
        <w:gridCol w:w="1589"/>
      </w:tblGrid>
      <w:tr w:rsidR="00F165AA" w:rsidRPr="00366F7F">
        <w:tc>
          <w:tcPr>
            <w:tcW w:w="851" w:type="dxa"/>
            <w:vAlign w:val="center"/>
          </w:tcPr>
          <w:p w:rsidR="00F165AA" w:rsidRPr="00A4018C" w:rsidRDefault="00F165AA" w:rsidP="00A4018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b/>
                <w:sz w:val="16"/>
                <w:szCs w:val="16"/>
              </w:rPr>
              <w:t>godz. zajęć proj.</w:t>
            </w:r>
          </w:p>
        </w:tc>
        <w:tc>
          <w:tcPr>
            <w:tcW w:w="6662" w:type="dxa"/>
            <w:vAlign w:val="center"/>
          </w:tcPr>
          <w:p w:rsidR="00F165AA" w:rsidRPr="00E95F69" w:rsidRDefault="00F165AA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589" w:type="dxa"/>
            <w:vAlign w:val="center"/>
          </w:tcPr>
          <w:p w:rsidR="00F165AA" w:rsidRPr="00E95F69" w:rsidRDefault="00F165AA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F165AA" w:rsidRPr="00366F7F">
        <w:tc>
          <w:tcPr>
            <w:tcW w:w="851" w:type="dxa"/>
            <w:vAlign w:val="center"/>
          </w:tcPr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6662" w:type="dxa"/>
          </w:tcPr>
          <w:p w:rsidR="00F165AA" w:rsidRPr="00A4018C" w:rsidRDefault="00F165AA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Plan sytuacyjny skrzyżowania. Projektowanie wlotów drogi nadrzędnej.</w:t>
            </w:r>
          </w:p>
        </w:tc>
        <w:tc>
          <w:tcPr>
            <w:tcW w:w="1589" w:type="dxa"/>
            <w:vAlign w:val="center"/>
          </w:tcPr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F165AA" w:rsidRPr="00366F7F">
        <w:trPr>
          <w:trHeight w:val="183"/>
        </w:trPr>
        <w:tc>
          <w:tcPr>
            <w:tcW w:w="851" w:type="dxa"/>
            <w:vAlign w:val="center"/>
          </w:tcPr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662" w:type="dxa"/>
          </w:tcPr>
          <w:p w:rsidR="00F165AA" w:rsidRPr="00A4018C" w:rsidRDefault="00F165AA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Projektowanie wlotów podporządkowanych. Konstrukcja „dużej kropli”.</w:t>
            </w:r>
          </w:p>
        </w:tc>
        <w:tc>
          <w:tcPr>
            <w:tcW w:w="1589" w:type="dxa"/>
            <w:vAlign w:val="center"/>
          </w:tcPr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F165AA" w:rsidRPr="00366F7F">
        <w:trPr>
          <w:trHeight w:val="264"/>
        </w:trPr>
        <w:tc>
          <w:tcPr>
            <w:tcW w:w="851" w:type="dxa"/>
            <w:vAlign w:val="center"/>
          </w:tcPr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6662" w:type="dxa"/>
          </w:tcPr>
          <w:p w:rsidR="00F165AA" w:rsidRPr="00A4018C" w:rsidRDefault="00F165AA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Konstrukcja krzywej koszowej dla pasa ruchu pojazdów skręcających w prawo.</w:t>
            </w:r>
          </w:p>
        </w:tc>
        <w:tc>
          <w:tcPr>
            <w:tcW w:w="1589" w:type="dxa"/>
            <w:vAlign w:val="center"/>
          </w:tcPr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F165AA" w:rsidRPr="00366F7F">
        <w:trPr>
          <w:trHeight w:val="223"/>
        </w:trPr>
        <w:tc>
          <w:tcPr>
            <w:tcW w:w="851" w:type="dxa"/>
            <w:vAlign w:val="center"/>
          </w:tcPr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6662" w:type="dxa"/>
          </w:tcPr>
          <w:p w:rsidR="00F165AA" w:rsidRPr="00A4018C" w:rsidRDefault="00F165AA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Rozwiązanie przebiegu niwelety drogi nadrzędnej w obrębie skrzyżowania.</w:t>
            </w:r>
          </w:p>
        </w:tc>
        <w:tc>
          <w:tcPr>
            <w:tcW w:w="1589" w:type="dxa"/>
            <w:vAlign w:val="center"/>
          </w:tcPr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F165AA" w:rsidRPr="00366F7F">
        <w:trPr>
          <w:trHeight w:val="284"/>
        </w:trPr>
        <w:tc>
          <w:tcPr>
            <w:tcW w:w="851" w:type="dxa"/>
            <w:vAlign w:val="center"/>
          </w:tcPr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6662" w:type="dxa"/>
          </w:tcPr>
          <w:p w:rsidR="00F165AA" w:rsidRPr="00A4018C" w:rsidRDefault="00F165AA" w:rsidP="00F6062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Rozwiązanie przebiegu niwelety drogi podporządkowanej w obrębie skrzyżowania.</w:t>
            </w:r>
          </w:p>
        </w:tc>
        <w:tc>
          <w:tcPr>
            <w:tcW w:w="1589" w:type="dxa"/>
            <w:vAlign w:val="center"/>
          </w:tcPr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F165AA" w:rsidRPr="00366F7F">
        <w:trPr>
          <w:trHeight w:val="240"/>
        </w:trPr>
        <w:tc>
          <w:tcPr>
            <w:tcW w:w="851" w:type="dxa"/>
            <w:vAlign w:val="center"/>
          </w:tcPr>
          <w:p w:rsidR="00F165AA" w:rsidRPr="00A4018C" w:rsidRDefault="00F165AA" w:rsidP="00EA6D7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6662" w:type="dxa"/>
          </w:tcPr>
          <w:p w:rsidR="00F165AA" w:rsidRPr="00A4018C" w:rsidRDefault="00F165AA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Plan warstwicowy skrzyżowania.</w:t>
            </w:r>
          </w:p>
        </w:tc>
        <w:tc>
          <w:tcPr>
            <w:tcW w:w="1589" w:type="dxa"/>
            <w:vAlign w:val="center"/>
          </w:tcPr>
          <w:p w:rsidR="00F165AA" w:rsidRPr="00EA6D7A" w:rsidRDefault="00F165AA" w:rsidP="00EA6D7A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165AA" w:rsidRPr="00EA6D7A" w:rsidRDefault="00F165AA" w:rsidP="00EA6D7A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F165AA" w:rsidRPr="00EA6D7A" w:rsidRDefault="00F165AA" w:rsidP="00EA6D7A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F165AA" w:rsidRPr="00366F7F">
        <w:trPr>
          <w:trHeight w:val="292"/>
        </w:trPr>
        <w:tc>
          <w:tcPr>
            <w:tcW w:w="851" w:type="dxa"/>
            <w:vAlign w:val="center"/>
          </w:tcPr>
          <w:p w:rsidR="00F165AA" w:rsidRDefault="00F165AA" w:rsidP="00EA6D7A">
            <w:pPr>
              <w:ind w:left="-108" w:hanging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13-15</w:t>
            </w:r>
          </w:p>
        </w:tc>
        <w:tc>
          <w:tcPr>
            <w:tcW w:w="6662" w:type="dxa"/>
          </w:tcPr>
          <w:p w:rsidR="00F165AA" w:rsidRPr="000A2237" w:rsidRDefault="00F165AA" w:rsidP="000A22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Opis techniczny wraz z obliczeniami projektowanych elementów skrzyżowania.</w:t>
            </w:r>
          </w:p>
        </w:tc>
        <w:tc>
          <w:tcPr>
            <w:tcW w:w="1589" w:type="dxa"/>
            <w:vAlign w:val="center"/>
          </w:tcPr>
          <w:p w:rsidR="00F165AA" w:rsidRPr="00EA6D7A" w:rsidRDefault="00F165AA" w:rsidP="00EA6D7A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F165AA" w:rsidRPr="00EA6D7A" w:rsidRDefault="00F165AA" w:rsidP="00EA6D7A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F165AA" w:rsidRPr="00EA6D7A" w:rsidRDefault="00F165AA" w:rsidP="00EA6D7A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</w:tbl>
    <w:p w:rsidR="00F165AA" w:rsidRPr="00366F7F" w:rsidRDefault="00F165AA" w:rsidP="00143490">
      <w:pPr>
        <w:rPr>
          <w:rFonts w:ascii="Arial" w:hAnsi="Arial" w:cs="Arial"/>
          <w:sz w:val="20"/>
          <w:szCs w:val="20"/>
          <w:highlight w:val="yellow"/>
        </w:rPr>
      </w:pPr>
    </w:p>
    <w:p w:rsidR="00F165AA" w:rsidRPr="008758BB" w:rsidRDefault="00F165A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  <w:r w:rsidRPr="008758BB"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  <w:t xml:space="preserve">Metody sprawdzania efektów kształcenia </w:t>
      </w:r>
    </w:p>
    <w:p w:rsidR="00F165AA" w:rsidRPr="00366F7F" w:rsidRDefault="00F165AA" w:rsidP="000F4BEF">
      <w:pPr>
        <w:rPr>
          <w:rFonts w:ascii="Arial" w:hAnsi="Arial" w:cs="Arial"/>
          <w:b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F165AA" w:rsidRPr="00366F7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4E4D88" w:rsidRDefault="00F165A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4E4D88" w:rsidRDefault="00F165A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F165AA" w:rsidRPr="004E4D88" w:rsidRDefault="00F165AA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5AA" w:rsidRPr="008758BB" w:rsidRDefault="00F165A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8758BB" w:rsidRDefault="00F165AA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F165AA" w:rsidRPr="00366F7F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5AA" w:rsidRPr="008758BB" w:rsidRDefault="00F165A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8758BB" w:rsidRDefault="00F165AA" w:rsidP="00BE66E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F165AA" w:rsidRPr="00366F7F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5AA" w:rsidRPr="008758BB" w:rsidRDefault="00F165AA" w:rsidP="00E312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8758BB" w:rsidRDefault="00F165AA" w:rsidP="00BE66E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5AA" w:rsidRPr="008758BB" w:rsidRDefault="00F165A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8758BB" w:rsidRDefault="00F165AA" w:rsidP="00C148C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projektu 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5AA" w:rsidRPr="008758BB" w:rsidRDefault="00F165A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8758BB" w:rsidRDefault="00F165A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8758BB" w:rsidRDefault="00F165A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8758BB" w:rsidRDefault="00F165A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5AA" w:rsidRPr="008758BB" w:rsidRDefault="00F165AA" w:rsidP="006F753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8758BB" w:rsidRDefault="00F165A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F165AA" w:rsidRPr="00366F7F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5AA" w:rsidRPr="008758BB" w:rsidRDefault="00F165AA" w:rsidP="006F753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8758BB" w:rsidRDefault="00F165A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F165AA" w:rsidRPr="00366F7F" w:rsidRDefault="00F165AA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F165AA" w:rsidRPr="00366F7F" w:rsidRDefault="00F165AA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F165AA" w:rsidRPr="00AB3091" w:rsidRDefault="00F165AA" w:rsidP="000F4BEF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AB3091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F165AA" w:rsidRPr="00B97697">
        <w:trPr>
          <w:trHeight w:val="283"/>
        </w:trPr>
        <w:tc>
          <w:tcPr>
            <w:tcW w:w="9125" w:type="dxa"/>
            <w:gridSpan w:val="3"/>
          </w:tcPr>
          <w:p w:rsidR="00F165AA" w:rsidRPr="00B97697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976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F165AA" w:rsidRPr="008B6901">
        <w:trPr>
          <w:trHeight w:val="283"/>
        </w:trPr>
        <w:tc>
          <w:tcPr>
            <w:tcW w:w="310" w:type="dxa"/>
          </w:tcPr>
          <w:p w:rsidR="00F165AA" w:rsidRPr="008B6901" w:rsidRDefault="00F165AA" w:rsidP="00B63BB8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F165AA" w:rsidRPr="008B6901" w:rsidRDefault="00F165AA" w:rsidP="00B63BB8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F165AA" w:rsidRPr="00851AB4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F165AA" w:rsidRPr="00851AB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F165AA" w:rsidRPr="00851AB4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F165AA" w:rsidRPr="00851AB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165AA" w:rsidRPr="00851AB4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F165AA" w:rsidRPr="00851AB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165AA" w:rsidRPr="00851AB4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F165AA" w:rsidRPr="00851AB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165AA" w:rsidRPr="00851AB4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F165AA" w:rsidRPr="00851AB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F165AA" w:rsidRPr="00851AB4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C1F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F165AA" w:rsidRPr="00851AB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F165AA" w:rsidRPr="00851AB4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F165AA" w:rsidRPr="00EF2827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F165AA" w:rsidRPr="008B6901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F165AA" w:rsidRPr="00363A49" w:rsidRDefault="00F165AA" w:rsidP="008758BB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42</w:t>
            </w:r>
          </w:p>
          <w:p w:rsidR="00F165AA" w:rsidRPr="00851AB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F165AA" w:rsidRPr="008B6901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1,7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F165AA" w:rsidRPr="00B97697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F165AA" w:rsidRPr="00B97697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F165AA" w:rsidRPr="00B97697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F165AA" w:rsidRPr="00B97697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F165AA" w:rsidRPr="00B97697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F165AA" w:rsidRPr="00B97697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F165AA" w:rsidRPr="00B97697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F165AA" w:rsidRPr="00B97697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F165AA" w:rsidRPr="008847F1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F165AA" w:rsidRPr="00B97697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F165AA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55</w:t>
            </w:r>
          </w:p>
          <w:p w:rsidR="00F165AA" w:rsidRPr="006672F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F165AA" w:rsidRPr="00B97697" w:rsidRDefault="00F165AA" w:rsidP="00B63BB8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2,2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F165AA" w:rsidRPr="00B97697" w:rsidRDefault="00F165AA" w:rsidP="00B63BB8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97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F165AA" w:rsidRDefault="00F165AA" w:rsidP="00B63BB8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F165AA" w:rsidRPr="006672F4" w:rsidRDefault="00F165AA" w:rsidP="00B63BB8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F165A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1FC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F165AA" w:rsidRPr="00B97697" w:rsidRDefault="00F165AA" w:rsidP="00B63BB8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60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F165AA" w:rsidRDefault="00F165AA" w:rsidP="00B63BB8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F165AA" w:rsidRPr="00B97697" w:rsidRDefault="00F165AA" w:rsidP="00B63BB8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2,4</w:t>
            </w:r>
          </w:p>
        </w:tc>
      </w:tr>
    </w:tbl>
    <w:p w:rsidR="00F165AA" w:rsidRDefault="00F165AA" w:rsidP="000F4BEF">
      <w:pPr>
        <w:pStyle w:val="ListParagraph"/>
        <w:ind w:left="0"/>
        <w:rPr>
          <w:rFonts w:ascii="Arial" w:hAnsi="Arial" w:cs="Arial"/>
          <w:b/>
          <w:highlight w:val="yellow"/>
          <w:lang w:eastAsia="pl-PL"/>
        </w:rPr>
      </w:pPr>
    </w:p>
    <w:p w:rsidR="00F165AA" w:rsidRPr="008347BC" w:rsidRDefault="00F165AA" w:rsidP="008347BC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8347BC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F165AA" w:rsidRPr="00AB3091" w:rsidRDefault="00F165AA" w:rsidP="009D333B">
      <w:pPr>
        <w:pStyle w:val="ListParagraph"/>
        <w:ind w:left="284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F165AA" w:rsidRPr="00AB309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AB3091" w:rsidRDefault="00F165AA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3091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051361" w:rsidRDefault="00F165AA" w:rsidP="00366F7F">
            <w:pPr>
              <w:numPr>
                <w:ilvl w:val="0"/>
                <w:numId w:val="3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Buszma E., Nowoczesne projektowanie dróg. WKiŁ, Warszawa, 1966r.</w:t>
            </w:r>
          </w:p>
          <w:p w:rsidR="00F165AA" w:rsidRPr="00051361" w:rsidRDefault="00F165AA" w:rsidP="00366F7F">
            <w:pPr>
              <w:numPr>
                <w:ilvl w:val="0"/>
                <w:numId w:val="3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Lewinowski Cz., Trylski Z.: Projektowanie krzywych przejściowych w budownictwie drogowym. PWN – Warszawa, 1984r.</w:t>
            </w:r>
          </w:p>
          <w:p w:rsidR="00F165AA" w:rsidRPr="00051361" w:rsidRDefault="00F165AA" w:rsidP="00366F7F">
            <w:pPr>
              <w:numPr>
                <w:ilvl w:val="0"/>
                <w:numId w:val="3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Lewinowski Cz., Trylski Z.: Projektowanie klotoidalnych krzywych przejściowych wraz z tablicami do określania współrzędnych punktów pośrednich. Wydaw. Politechniki Śląskiej, Gliwice, 1975r.</w:t>
            </w:r>
          </w:p>
          <w:p w:rsidR="00F165AA" w:rsidRPr="00051361" w:rsidRDefault="00F165AA" w:rsidP="00366F7F">
            <w:pPr>
              <w:numPr>
                <w:ilvl w:val="0"/>
                <w:numId w:val="3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 xml:space="preserve">Lipiński M.: Tablice do tyczenia krzywych. cz. I i II. PPWK, Warszawa, 1978r. </w:t>
            </w:r>
          </w:p>
          <w:p w:rsidR="00F165AA" w:rsidRPr="00051361" w:rsidRDefault="00F165AA" w:rsidP="00366F7F">
            <w:pPr>
              <w:numPr>
                <w:ilvl w:val="0"/>
                <w:numId w:val="3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Major H.: Drogi, ulice i węzły. cz.I. Projektowanie tras drogowych Wyd. PŚ Kielce,1988r.</w:t>
            </w:r>
          </w:p>
          <w:p w:rsidR="00F165AA" w:rsidRPr="00051361" w:rsidRDefault="00F165AA" w:rsidP="00366F7F">
            <w:pPr>
              <w:numPr>
                <w:ilvl w:val="0"/>
                <w:numId w:val="3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Pierzchała H.: Projektowanie dróg kołowych w zarysie. Skrypty uczelniane AGH, Kraków, 1987r.</w:t>
            </w:r>
          </w:p>
          <w:p w:rsidR="00F165AA" w:rsidRPr="00051361" w:rsidRDefault="00F165AA" w:rsidP="00366F7F">
            <w:pPr>
              <w:numPr>
                <w:ilvl w:val="0"/>
                <w:numId w:val="3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Rozporządzenie Ministra Transportu i Gospodarki Morskiej z dnia 2 marca 1999 r. w sprawie warunków technicznych, jakim powinny odpowiadać drogi publiczne i ich usytuowanie. (Dz. Ustaw  RP. nr 43 poz. 430 z dnia 14 maja 1999r.)</w:t>
            </w:r>
          </w:p>
          <w:p w:rsidR="00F165AA" w:rsidRPr="00051361" w:rsidRDefault="00F165AA" w:rsidP="00366F7F">
            <w:pPr>
              <w:numPr>
                <w:ilvl w:val="0"/>
                <w:numId w:val="3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Wytyczne projektowania dróg:</w:t>
            </w:r>
          </w:p>
          <w:p w:rsidR="00F165AA" w:rsidRPr="00051361" w:rsidRDefault="00F165AA" w:rsidP="00366F7F">
            <w:pPr>
              <w:numPr>
                <w:ilvl w:val="1"/>
                <w:numId w:val="3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1440"/>
                <w:tab w:val="num" w:pos="360"/>
              </w:tabs>
              <w:ind w:hanging="144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WPD – 1 drogi I i II klasy technicznej – autostrady i drogi ekspresowe,</w:t>
            </w:r>
          </w:p>
          <w:p w:rsidR="00F165AA" w:rsidRPr="00051361" w:rsidRDefault="00F165AA" w:rsidP="00366F7F">
            <w:pPr>
              <w:numPr>
                <w:ilvl w:val="1"/>
                <w:numId w:val="3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1440"/>
                <w:tab w:val="num" w:pos="360"/>
              </w:tabs>
              <w:ind w:hanging="144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WPD – 2 drogi III, IV i V klasy technicznej,</w:t>
            </w:r>
          </w:p>
          <w:p w:rsidR="00F165AA" w:rsidRPr="00051361" w:rsidRDefault="00F165AA" w:rsidP="00366F7F">
            <w:pPr>
              <w:numPr>
                <w:ilvl w:val="1"/>
                <w:numId w:val="3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1440"/>
                <w:tab w:val="num" w:pos="360"/>
              </w:tabs>
              <w:ind w:hanging="144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WPD – 3 drogi VI i VII klasy technicznej</w:t>
            </w:r>
          </w:p>
          <w:p w:rsidR="00F165AA" w:rsidRPr="00AB3091" w:rsidRDefault="00F165AA" w:rsidP="00AB309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051361">
              <w:rPr>
                <w:rFonts w:ascii="Arial" w:hAnsi="Arial" w:cs="Arial"/>
                <w:sz w:val="20"/>
                <w:szCs w:val="20"/>
              </w:rPr>
              <w:t xml:space="preserve">      Wydaw. Generalnej Dyrekcji Dróg Publicznych, Warszawa 1995r.</w:t>
            </w:r>
          </w:p>
        </w:tc>
      </w:tr>
      <w:tr w:rsidR="00F165AA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Default="00F165A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3091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FD7863" w:rsidRDefault="00F165AA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F165AA" w:rsidRPr="007C10C6" w:rsidRDefault="00F165AA" w:rsidP="000F4BEF">
      <w:pPr>
        <w:pStyle w:val="ListParagraph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F165AA" w:rsidRDefault="00F165AA" w:rsidP="00CA137A">
      <w:pPr>
        <w:ind w:left="0" w:firstLine="0"/>
        <w:jc w:val="right"/>
      </w:pPr>
    </w:p>
    <w:p w:rsidR="00F165AA" w:rsidRDefault="00F165AA"/>
    <w:sectPr w:rsidR="00F165AA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C64717"/>
    <w:multiLevelType w:val="hybridMultilevel"/>
    <w:tmpl w:val="2020B27E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272AD3"/>
    <w:multiLevelType w:val="singleLevel"/>
    <w:tmpl w:val="9E34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3"/>
  </w:num>
  <w:num w:numId="5">
    <w:abstractNumId w:val="28"/>
  </w:num>
  <w:num w:numId="6">
    <w:abstractNumId w:val="5"/>
  </w:num>
  <w:num w:numId="7">
    <w:abstractNumId w:val="17"/>
  </w:num>
  <w:num w:numId="8">
    <w:abstractNumId w:val="2"/>
  </w:num>
  <w:num w:numId="9">
    <w:abstractNumId w:val="32"/>
  </w:num>
  <w:num w:numId="10">
    <w:abstractNumId w:val="24"/>
  </w:num>
  <w:num w:numId="11">
    <w:abstractNumId w:val="8"/>
  </w:num>
  <w:num w:numId="12">
    <w:abstractNumId w:val="9"/>
  </w:num>
  <w:num w:numId="13">
    <w:abstractNumId w:val="0"/>
  </w:num>
  <w:num w:numId="14">
    <w:abstractNumId w:val="26"/>
  </w:num>
  <w:num w:numId="15">
    <w:abstractNumId w:val="29"/>
  </w:num>
  <w:num w:numId="16">
    <w:abstractNumId w:val="18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4"/>
  </w:num>
  <w:num w:numId="22">
    <w:abstractNumId w:val="25"/>
  </w:num>
  <w:num w:numId="23">
    <w:abstractNumId w:val="31"/>
  </w:num>
  <w:num w:numId="24">
    <w:abstractNumId w:val="19"/>
  </w:num>
  <w:num w:numId="25">
    <w:abstractNumId w:val="22"/>
  </w:num>
  <w:num w:numId="26">
    <w:abstractNumId w:val="27"/>
  </w:num>
  <w:num w:numId="27">
    <w:abstractNumId w:val="10"/>
  </w:num>
  <w:num w:numId="28">
    <w:abstractNumId w:val="15"/>
  </w:num>
  <w:num w:numId="29">
    <w:abstractNumId w:val="20"/>
  </w:num>
  <w:num w:numId="30">
    <w:abstractNumId w:val="13"/>
  </w:num>
  <w:num w:numId="31">
    <w:abstractNumId w:val="4"/>
  </w:num>
  <w:num w:numId="32">
    <w:abstractNumId w:val="30"/>
  </w:num>
  <w:num w:numId="33">
    <w:abstractNumId w:val="21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17629"/>
    <w:rsid w:val="00025363"/>
    <w:rsid w:val="00026424"/>
    <w:rsid w:val="000278CD"/>
    <w:rsid w:val="0003201D"/>
    <w:rsid w:val="00051361"/>
    <w:rsid w:val="00064B80"/>
    <w:rsid w:val="00071E7B"/>
    <w:rsid w:val="00082F61"/>
    <w:rsid w:val="00083F88"/>
    <w:rsid w:val="00096974"/>
    <w:rsid w:val="000A0B7B"/>
    <w:rsid w:val="000A1318"/>
    <w:rsid w:val="000A2237"/>
    <w:rsid w:val="000C1776"/>
    <w:rsid w:val="000E1406"/>
    <w:rsid w:val="000E67D1"/>
    <w:rsid w:val="000E7ABE"/>
    <w:rsid w:val="000F4BEF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43490"/>
    <w:rsid w:val="00147A36"/>
    <w:rsid w:val="0015054E"/>
    <w:rsid w:val="00197B75"/>
    <w:rsid w:val="001B620C"/>
    <w:rsid w:val="001E522A"/>
    <w:rsid w:val="001F2CF6"/>
    <w:rsid w:val="001F35FD"/>
    <w:rsid w:val="00225D33"/>
    <w:rsid w:val="00227090"/>
    <w:rsid w:val="002329AE"/>
    <w:rsid w:val="00233CDF"/>
    <w:rsid w:val="002360B7"/>
    <w:rsid w:val="002368E9"/>
    <w:rsid w:val="002607B7"/>
    <w:rsid w:val="00260EE7"/>
    <w:rsid w:val="0027055E"/>
    <w:rsid w:val="00280673"/>
    <w:rsid w:val="0028533E"/>
    <w:rsid w:val="00293E39"/>
    <w:rsid w:val="00295D90"/>
    <w:rsid w:val="00296E6D"/>
    <w:rsid w:val="002979B7"/>
    <w:rsid w:val="002B31B6"/>
    <w:rsid w:val="002C0858"/>
    <w:rsid w:val="002D5CBD"/>
    <w:rsid w:val="00307EDC"/>
    <w:rsid w:val="00316425"/>
    <w:rsid w:val="00333B68"/>
    <w:rsid w:val="00363A49"/>
    <w:rsid w:val="00364A8A"/>
    <w:rsid w:val="00364C42"/>
    <w:rsid w:val="00366F7F"/>
    <w:rsid w:val="0037160A"/>
    <w:rsid w:val="0038052C"/>
    <w:rsid w:val="003845D0"/>
    <w:rsid w:val="00387E31"/>
    <w:rsid w:val="00394C62"/>
    <w:rsid w:val="003C0D65"/>
    <w:rsid w:val="003C2A16"/>
    <w:rsid w:val="003D4720"/>
    <w:rsid w:val="003F2844"/>
    <w:rsid w:val="003F28AF"/>
    <w:rsid w:val="004258A6"/>
    <w:rsid w:val="00435A5E"/>
    <w:rsid w:val="004365A9"/>
    <w:rsid w:val="00440388"/>
    <w:rsid w:val="00441E80"/>
    <w:rsid w:val="0044338C"/>
    <w:rsid w:val="0044594C"/>
    <w:rsid w:val="00453615"/>
    <w:rsid w:val="0048794B"/>
    <w:rsid w:val="00493990"/>
    <w:rsid w:val="004A4489"/>
    <w:rsid w:val="004B0487"/>
    <w:rsid w:val="004B60C4"/>
    <w:rsid w:val="004B7F8B"/>
    <w:rsid w:val="004D2AB4"/>
    <w:rsid w:val="004D652B"/>
    <w:rsid w:val="004E23E4"/>
    <w:rsid w:val="004E45C6"/>
    <w:rsid w:val="004E4D88"/>
    <w:rsid w:val="004E73D4"/>
    <w:rsid w:val="005030D0"/>
    <w:rsid w:val="00527DA5"/>
    <w:rsid w:val="0053442F"/>
    <w:rsid w:val="00535423"/>
    <w:rsid w:val="00537F47"/>
    <w:rsid w:val="005567C6"/>
    <w:rsid w:val="0056516F"/>
    <w:rsid w:val="00570636"/>
    <w:rsid w:val="00582165"/>
    <w:rsid w:val="005864BE"/>
    <w:rsid w:val="005A6FC7"/>
    <w:rsid w:val="005B059B"/>
    <w:rsid w:val="005E0022"/>
    <w:rsid w:val="0060706C"/>
    <w:rsid w:val="00614CB3"/>
    <w:rsid w:val="00623367"/>
    <w:rsid w:val="00625809"/>
    <w:rsid w:val="00644D45"/>
    <w:rsid w:val="006457D9"/>
    <w:rsid w:val="00657563"/>
    <w:rsid w:val="00657825"/>
    <w:rsid w:val="00664ECE"/>
    <w:rsid w:val="006672F4"/>
    <w:rsid w:val="00685ACE"/>
    <w:rsid w:val="00692EA5"/>
    <w:rsid w:val="006B2917"/>
    <w:rsid w:val="006D4A8E"/>
    <w:rsid w:val="006E40EC"/>
    <w:rsid w:val="006E60B1"/>
    <w:rsid w:val="006F166A"/>
    <w:rsid w:val="006F2E0F"/>
    <w:rsid w:val="006F753D"/>
    <w:rsid w:val="006F764C"/>
    <w:rsid w:val="00707554"/>
    <w:rsid w:val="00712FC4"/>
    <w:rsid w:val="00714FB1"/>
    <w:rsid w:val="007220E3"/>
    <w:rsid w:val="00750DE4"/>
    <w:rsid w:val="007550F8"/>
    <w:rsid w:val="0076132A"/>
    <w:rsid w:val="00761AF7"/>
    <w:rsid w:val="00767DF3"/>
    <w:rsid w:val="007822D6"/>
    <w:rsid w:val="00782B1A"/>
    <w:rsid w:val="0079373C"/>
    <w:rsid w:val="007A48A8"/>
    <w:rsid w:val="007A4B03"/>
    <w:rsid w:val="007C10C6"/>
    <w:rsid w:val="007C12EB"/>
    <w:rsid w:val="007C6008"/>
    <w:rsid w:val="0082529E"/>
    <w:rsid w:val="00833FD5"/>
    <w:rsid w:val="008347BC"/>
    <w:rsid w:val="00843C02"/>
    <w:rsid w:val="00845723"/>
    <w:rsid w:val="0085110F"/>
    <w:rsid w:val="00851AB4"/>
    <w:rsid w:val="008758BB"/>
    <w:rsid w:val="008847F1"/>
    <w:rsid w:val="00886E57"/>
    <w:rsid w:val="00895D8F"/>
    <w:rsid w:val="00897EFF"/>
    <w:rsid w:val="008A11C3"/>
    <w:rsid w:val="008A1A5F"/>
    <w:rsid w:val="008A7CB2"/>
    <w:rsid w:val="008B1233"/>
    <w:rsid w:val="008B286C"/>
    <w:rsid w:val="008B6901"/>
    <w:rsid w:val="008D6802"/>
    <w:rsid w:val="008E3433"/>
    <w:rsid w:val="008F2114"/>
    <w:rsid w:val="008F7C0A"/>
    <w:rsid w:val="009226F0"/>
    <w:rsid w:val="00936052"/>
    <w:rsid w:val="0094365E"/>
    <w:rsid w:val="0094544A"/>
    <w:rsid w:val="00954A23"/>
    <w:rsid w:val="00957FF8"/>
    <w:rsid w:val="00970198"/>
    <w:rsid w:val="00985E67"/>
    <w:rsid w:val="00993544"/>
    <w:rsid w:val="009A00D5"/>
    <w:rsid w:val="009C2B4D"/>
    <w:rsid w:val="009D333B"/>
    <w:rsid w:val="009D710A"/>
    <w:rsid w:val="009E352F"/>
    <w:rsid w:val="009F079F"/>
    <w:rsid w:val="009F5BB1"/>
    <w:rsid w:val="00A04F7E"/>
    <w:rsid w:val="00A245B0"/>
    <w:rsid w:val="00A4018C"/>
    <w:rsid w:val="00A43E32"/>
    <w:rsid w:val="00A502F8"/>
    <w:rsid w:val="00A655E2"/>
    <w:rsid w:val="00A671FA"/>
    <w:rsid w:val="00A751E9"/>
    <w:rsid w:val="00A8772A"/>
    <w:rsid w:val="00AB3091"/>
    <w:rsid w:val="00AB32D7"/>
    <w:rsid w:val="00AC1FC8"/>
    <w:rsid w:val="00AD22C2"/>
    <w:rsid w:val="00B05887"/>
    <w:rsid w:val="00B16C60"/>
    <w:rsid w:val="00B26C00"/>
    <w:rsid w:val="00B312E6"/>
    <w:rsid w:val="00B33C85"/>
    <w:rsid w:val="00B36725"/>
    <w:rsid w:val="00B367E1"/>
    <w:rsid w:val="00B418C1"/>
    <w:rsid w:val="00B479E5"/>
    <w:rsid w:val="00B554E7"/>
    <w:rsid w:val="00B567A1"/>
    <w:rsid w:val="00B63880"/>
    <w:rsid w:val="00B63BB8"/>
    <w:rsid w:val="00B83F18"/>
    <w:rsid w:val="00B922FE"/>
    <w:rsid w:val="00B956BF"/>
    <w:rsid w:val="00B967EB"/>
    <w:rsid w:val="00B97697"/>
    <w:rsid w:val="00BA1801"/>
    <w:rsid w:val="00BA2054"/>
    <w:rsid w:val="00BB3882"/>
    <w:rsid w:val="00BB6A50"/>
    <w:rsid w:val="00BC36CD"/>
    <w:rsid w:val="00BD08C7"/>
    <w:rsid w:val="00BE66E0"/>
    <w:rsid w:val="00BF52AA"/>
    <w:rsid w:val="00C00888"/>
    <w:rsid w:val="00C04C7A"/>
    <w:rsid w:val="00C1162D"/>
    <w:rsid w:val="00C12DCC"/>
    <w:rsid w:val="00C148C5"/>
    <w:rsid w:val="00C355E5"/>
    <w:rsid w:val="00C36095"/>
    <w:rsid w:val="00C40811"/>
    <w:rsid w:val="00C53C2A"/>
    <w:rsid w:val="00C70E09"/>
    <w:rsid w:val="00C73DAA"/>
    <w:rsid w:val="00CA137A"/>
    <w:rsid w:val="00CA25CA"/>
    <w:rsid w:val="00CA4DFB"/>
    <w:rsid w:val="00CB47C9"/>
    <w:rsid w:val="00CB62F3"/>
    <w:rsid w:val="00CB65A6"/>
    <w:rsid w:val="00CD76A9"/>
    <w:rsid w:val="00CF2E55"/>
    <w:rsid w:val="00D04055"/>
    <w:rsid w:val="00D05658"/>
    <w:rsid w:val="00D066A1"/>
    <w:rsid w:val="00D10F3C"/>
    <w:rsid w:val="00D13DBF"/>
    <w:rsid w:val="00D16B67"/>
    <w:rsid w:val="00D34320"/>
    <w:rsid w:val="00D51389"/>
    <w:rsid w:val="00D5254B"/>
    <w:rsid w:val="00D64077"/>
    <w:rsid w:val="00D65504"/>
    <w:rsid w:val="00D66013"/>
    <w:rsid w:val="00D6605E"/>
    <w:rsid w:val="00D73BB9"/>
    <w:rsid w:val="00D9303B"/>
    <w:rsid w:val="00DA15B0"/>
    <w:rsid w:val="00DB36F7"/>
    <w:rsid w:val="00DC0798"/>
    <w:rsid w:val="00DC323C"/>
    <w:rsid w:val="00DC4BDF"/>
    <w:rsid w:val="00DF2239"/>
    <w:rsid w:val="00E31272"/>
    <w:rsid w:val="00E32343"/>
    <w:rsid w:val="00E432FA"/>
    <w:rsid w:val="00E62718"/>
    <w:rsid w:val="00E63513"/>
    <w:rsid w:val="00E825ED"/>
    <w:rsid w:val="00E95F69"/>
    <w:rsid w:val="00EA1091"/>
    <w:rsid w:val="00EA4BC5"/>
    <w:rsid w:val="00EA5265"/>
    <w:rsid w:val="00EA6D7A"/>
    <w:rsid w:val="00EB2E93"/>
    <w:rsid w:val="00EB42DD"/>
    <w:rsid w:val="00EC5E1A"/>
    <w:rsid w:val="00ED2B80"/>
    <w:rsid w:val="00EF0CC1"/>
    <w:rsid w:val="00EF2827"/>
    <w:rsid w:val="00F02331"/>
    <w:rsid w:val="00F02D5F"/>
    <w:rsid w:val="00F165AA"/>
    <w:rsid w:val="00F21D35"/>
    <w:rsid w:val="00F234B9"/>
    <w:rsid w:val="00F34963"/>
    <w:rsid w:val="00F40E1E"/>
    <w:rsid w:val="00F520A1"/>
    <w:rsid w:val="00F60625"/>
    <w:rsid w:val="00F757E2"/>
    <w:rsid w:val="00F77267"/>
    <w:rsid w:val="00F81F4A"/>
    <w:rsid w:val="00F938DC"/>
    <w:rsid w:val="00F977C0"/>
    <w:rsid w:val="00FB0489"/>
    <w:rsid w:val="00FB485E"/>
    <w:rsid w:val="00FD2B3C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">
    <w:name w:val="Akapit z listą"/>
    <w:basedOn w:val="Normal"/>
    <w:uiPriority w:val="99"/>
    <w:rsid w:val="008758BB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5</Pages>
  <Words>1160</Words>
  <Characters>6962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16</cp:revision>
  <cp:lastPrinted>2012-03-07T05:59:00Z</cp:lastPrinted>
  <dcterms:created xsi:type="dcterms:W3CDTF">2012-06-06T10:56:00Z</dcterms:created>
  <dcterms:modified xsi:type="dcterms:W3CDTF">2012-11-28T21:14:00Z</dcterms:modified>
</cp:coreProperties>
</file>